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Игнатенков, В. И. </w:t>
      </w:r>
      <w:r>
        <w:rPr/>
        <w:t xml:space="preserve">Общая химическая технология: теория, примеры, задачи : учебное пособие для вузов / В. И. Игнатенков. — 2-е изд. — Москва : Издательство Юрайт, 2024. — 195 с. — (Высшее образование). — ISBN 978-5-534-09222-6.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https://urait.ru/bcode/536887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Теоретические основы химической технологии : учебное пособие для среднего профессионального образования / В. И. Игнатенков. — 2-е изд. — Москва : Издательство Юрайт, 2024. — 195 с. — (Профессиональное образование). — ISBN 978-5-534-10570-4.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https://urait.ru/bcode/542296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вузов / В. И. Игнатенков. — Москва : Издательство Юрайт, 2024. — 117 с. — (Высшее образование). — ISBN 978-5-534-18764-9.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https://urait.ru/bcode/545511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среднего профессионального образования / В. И. Игнатенков. — Москва : Издательство Юрайт, 2024. — 117 с. — (Профессиональное образование). — ISBN 978-5-534-18766-3.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7" TargetMode="External"/><Relationship Id="rId8" Type="http://schemas.openxmlformats.org/officeDocument/2006/relationships/hyperlink" Target="https://urait.ru/bcode/542296" TargetMode="External"/><Relationship Id="rId9" Type="http://schemas.openxmlformats.org/officeDocument/2006/relationships/hyperlink" Target="https://urait.ru/bcode/545511" TargetMode="External"/><Relationship Id="rId10" Type="http://schemas.openxmlformats.org/officeDocument/2006/relationships/hyperlink" Target="https://urait.ru/bcode/545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2024-06-02T10:26:58+03:00</dcterms:created>
  <dcterms:modified xsi:type="dcterms:W3CDTF">2024-06-02T10:26:58+03:00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