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Агеносов, В. В. </w:t>
      </w:r>
      <w:r>
        <w:rPr/>
        <w:t xml:space="preserve">История литературы русского зарубежья. Вторая и третья волны : учебник для вузов / В. В. Агеносов, Н. С. Выгон, А. В. Леденев. — Москва : Издательство Юрайт, 2026. — 170 с. — (Высшее образование). — ISBN 978-5-534-07235-8.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https://urait.ru/bcode/585536</w:t>
        </w:r>
      </w:hyperlink>
    </w:p>
    <w:p>
      <w:pPr/>
      <w:r>
        <w:rPr>
          <w:i w:val="1"/>
          <w:iCs w:val="1"/>
        </w:rPr>
        <w:t xml:space="preserve">Агеносов, В. В. </w:t>
      </w:r>
      <w:r>
        <w:rPr/>
        <w:t xml:space="preserve">История литературы русского зарубежья. Первая волна : учебник для вузов / В. В. Агеносов, Н. С. Выгон, А. В. Леденев. — Москва : Издательство Юрайт, 2026. — 362 с. — (Высшее образование). — ISBN 978-5-534-02922-2.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https://urait.ru/bcode/584241</w:t>
        </w:r>
      </w:hyperlink>
    </w:p>
    <w:p>
      <w:pPr/>
      <w:r>
        <w:rPr>
          <w:i w:val="1"/>
          <w:iCs w:val="1"/>
        </w:rPr>
        <w:t xml:space="preserve">Агеносов, В. В. </w:t>
      </w:r>
      <w:r>
        <w:rPr/>
        <w:t xml:space="preserve">История русской литературы XX века в 2 ч. Часть 1 : учебник для вузов / В. В. Агеносов ; ответственный редактор В. В. Агеносов. — 2-е изд., перераб. и доп. — Москва : Издательство Юрайт, 2026. — 613 с. — (Высшее образование). — ISBN 978-5-534-21954-8.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https://urait.ru/bcode/590691</w:t>
        </w:r>
      </w:hyperlink>
    </w:p>
    <w:p>
      <w:pPr/>
      <w:r>
        <w:rPr>
          <w:i w:val="1"/>
          <w:iCs w:val="1"/>
        </w:rPr>
        <w:t xml:space="preserve">Агеносов, В. В. </w:t>
      </w:r>
      <w:r>
        <w:rPr/>
        <w:t xml:space="preserve">История русской литературы XX века в 2 ч. Часть 2 : учебник для вузов / В. В. Агеносов ; ответственный редактор В. В. Агеносов. — 2-е изд., перераб. и доп. — Москва : Издательство Юрайт, 2026. — 549 с. — (Высшее образование). — ISBN 978-5-534-21953-1.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https://urait.ru/bcode/590690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 : учебник для вузов / ответственный редактор В. В. Агеносов. — 2-е изд., испр. и доп. — Москва : Издательство Юрайт, 2026. — 294 с. — (Высшее образование). — ISBN 978-5-534-06806-1.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https://urait.ru/bcode/584462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36" TargetMode="External"/><Relationship Id="rId8" Type="http://schemas.openxmlformats.org/officeDocument/2006/relationships/hyperlink" Target="https://urait.ru/bcode/584241" TargetMode="External"/><Relationship Id="rId9" Type="http://schemas.openxmlformats.org/officeDocument/2006/relationships/hyperlink" Target="https://urait.ru/bcode/590691" TargetMode="External"/><Relationship Id="rId10" Type="http://schemas.openxmlformats.org/officeDocument/2006/relationships/hyperlink" Target="https://urait.ru/bcode/590690" TargetMode="External"/><Relationship Id="rId11" Type="http://schemas.openxmlformats.org/officeDocument/2006/relationships/hyperlink" Target="https://urait.ru/bcode/5844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2026-07-25T23:28:59+03:00</dcterms:created>
  <dcterms:modified xsi:type="dcterms:W3CDTF">2026-07-25T23:28:59+03:00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