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Теоретические основы и криминалистическая техника : учебник для вузов / Л. Я. Драпкин [и др.] ; ответственный редактор Л. Я. Драпкин. — 2-е изд., испр. и доп. — Москва : Издательство Юрайт, 2024. — 246 с. — (Высшее образование). — ISBN 978-5-534-17702-2.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https://urait.ru/bcode/533588</w:t>
        </w:r>
      </w:hyperlink>
    </w:p>
    <w:p>
      <w:pPr/>
      <w:r>
        <w:rPr>
          <w:i w:val="1"/>
          <w:iCs w:val="1"/>
        </w:rPr>
        <w:t xml:space="preserve">Александров, И. В. </w:t>
      </w:r>
      <w:r>
        <w:rPr/>
        <w:t xml:space="preserve">Криминалистика: тактика и методика. Задачник : учебное пособие для вузов / И. В. Александров. — Москва : Издательство Юрайт, 2024. — 353 с. — (Высшее образование). — ISBN 978-5-534-03376-2.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https://urait.ru/bcode/536753</w:t>
        </w:r>
      </w:hyperlink>
    </w:p>
    <w:p>
      <w:pPr/>
      <w:r>
        <w:rPr>
          <w:i w:val="1"/>
          <w:iCs w:val="1"/>
        </w:rPr>
        <w:t xml:space="preserve">Александров, И. В. </w:t>
      </w:r>
      <w:r>
        <w:rPr/>
        <w:t xml:space="preserve">Криминалистика: тактика и методика. Задачник : учебное пособие для среднего профессионального образования / И. В. Александров. — Москва : Издательство Юрайт, 2024. — 353 с. — (Профессиональное образование). — ISBN 978-5-9916-8456-9.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https://urait.ru/bcode/538121</w:t>
        </w:r>
      </w:hyperlink>
    </w:p>
    <w:p>
      <w:pPr/>
      <w:r>
        <w:rPr>
          <w:i w:val="1"/>
          <w:iCs w:val="1"/>
        </w:rPr>
        <w:t xml:space="preserve">Александров, И. В. </w:t>
      </w:r>
      <w:r>
        <w:rPr/>
        <w:t xml:space="preserve">Криминалистика: тактика и методика : учебник для вузов / И. В. Александров. — Москва : Издательство Юрайт, 2024. — 313 с. — (Высшее образование). — ISBN 978-5-534-02335-0.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https://urait.ru/bcode/537309</w:t>
        </w:r>
      </w:hyperlink>
    </w:p>
    <w:p>
      <w:pPr/>
      <w:r>
        <w:rPr>
          <w:i w:val="1"/>
          <w:iCs w:val="1"/>
        </w:rPr>
        <w:t xml:space="preserve">Александров, И. В. </w:t>
      </w:r>
      <w:r>
        <w:rPr/>
        <w:t xml:space="preserve">Криминалистика: тактика и методика : учебник для среднего профессионального образования / И. В. Александров. — Москва : Издательство Юрайт, 2024. — 313 с. — (Профессиональное образование). — ISBN 978-5-9916-8459-0.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И. В. Александров [и др.] ; под редакцией Л. Я. Драпкина. — Москва : Издательство Юрайт, 2024. — 386 с. — (Высшее образование). — ISBN 978-5-534-02657-3.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https://urait.ru/bcode/536886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учебное пособие для вузов / И. В. Александров [и др.] ; под редакцией Л. Я. Драпкина. — Москва : Издательство Юрайт, 2024. — 175 с. — (Высшее образование). — ISBN 978-5-534-02852-2.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https://urait.ru/bcode/536884</w:t>
        </w:r>
      </w:hyperlink>
    </w:p>
    <w:p>
      <w:pPr/>
      <w:r>
        <w:rPr>
          <w:i w:val="1"/>
          <w:iCs w:val="1"/>
        </w:rPr>
        <w:t xml:space="preserve">Александров, И. В. </w:t>
      </w:r>
      <w:r>
        <w:rPr/>
        <w:t xml:space="preserve">Расследование налоговых преступлений : учебное пособие для магистров / И. В. Александров. — Москва : Издательство Юрайт, 2022. — 405 с. — (Магистр). — ISBN 978-5-9916-3481-6.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https://urait.ru/bcode/508145</w:t>
        </w:r>
      </w:hyperlink>
    </w:p>
    <w:p>
      <w:pPr/>
      <w:r>
        <w:rPr>
          <w:i w:val="1"/>
          <w:iCs w:val="1"/>
        </w:rPr>
        <w:t xml:space="preserve">Александров, И. В. </w:t>
      </w:r>
      <w:r>
        <w:rPr/>
        <w:t xml:space="preserve">Служебные (должностные) преступления. Основы расследования : учебное пособие для вузов / И. В. Александров. — Москва : Издательство Юрайт, 2024. — 205 с. — (Высшее образование). — ISBN 978-5-534-06913-6.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88" TargetMode="External"/><Relationship Id="rId8" Type="http://schemas.openxmlformats.org/officeDocument/2006/relationships/hyperlink" Target="https://urait.ru/bcode/536753" TargetMode="External"/><Relationship Id="rId9" Type="http://schemas.openxmlformats.org/officeDocument/2006/relationships/hyperlink" Target="https://urait.ru/bcode/538121" TargetMode="External"/><Relationship Id="rId10" Type="http://schemas.openxmlformats.org/officeDocument/2006/relationships/hyperlink" Target="https://urait.ru/bcode/537309" TargetMode="External"/><Relationship Id="rId11" Type="http://schemas.openxmlformats.org/officeDocument/2006/relationships/hyperlink" Target="https://urait.ru/bcode/538120" TargetMode="External"/><Relationship Id="rId12" Type="http://schemas.openxmlformats.org/officeDocument/2006/relationships/hyperlink" Target="https://urait.ru/bcode/536886" TargetMode="External"/><Relationship Id="rId13" Type="http://schemas.openxmlformats.org/officeDocument/2006/relationships/hyperlink" Target="https://urait.ru/bcode/536884" TargetMode="External"/><Relationship Id="rId14" Type="http://schemas.openxmlformats.org/officeDocument/2006/relationships/hyperlink" Target="https://urait.ru/bcode/508145" TargetMode="External"/><Relationship Id="rId15" Type="http://schemas.openxmlformats.org/officeDocument/2006/relationships/hyperlink" Target="https://urait.ru/bcode/540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2024-04-26T18:40:55+03:00</dcterms:created>
  <dcterms:modified xsi:type="dcterms:W3CDTF">2024-04-26T18:40:55+03:00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