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Л. Н. </w:t>
      </w:r>
      <w:r>
        <w:rPr/>
        <w:t xml:space="preserve">Баргамот и Гараська. Рассказы и очерки / Л. Н. Андреев. — Москва : Издательство Юрайт, 2025. — 228 с. — (Памятники литературы). — ISBN 978-5-534-13113-0.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https://urait.ru/bcode/567259</w:t>
        </w:r>
      </w:hyperlink>
    </w:p>
    <w:p>
      <w:pPr/>
      <w:r>
        <w:rPr>
          <w:i w:val="1"/>
          <w:iCs w:val="1"/>
        </w:rPr>
        <w:t xml:space="preserve">Андреев, Л. Н. </w:t>
      </w:r>
      <w:r>
        <w:rPr/>
        <w:t xml:space="preserve">Рассказ о семи повешенных. Избранное / Л. Н. Андреев. — Москва : Издательство Юрайт, 2025. — 230 с. — (Памятники литературы). — ISBN 978-5-534-13112-3.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9" TargetMode="External"/><Relationship Id="rId8" Type="http://schemas.openxmlformats.org/officeDocument/2006/relationships/hyperlink" Target="https://urait.ru/bcode/567257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2026-01-12T19:35:42+03:00</dcterms:created>
  <dcterms:modified xsi:type="dcterms:W3CDTF">2026-01-12T19:35:42+03:00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