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Аристофан, -. </w:t>
      </w:r>
      <w:r>
        <w:rPr/>
        <w:t xml:space="preserve">Комедии / Аристофан ; переводчик С. К. Апт. — Москва : Издательство Юрайт, 2025. — 377 с. — (Памятники литературы). — ISBN 978-5-534-06640-1.</w:t>
      </w:r>
      <w:r>
        <w:rPr/>
        <w:t xml:space="preserve"> — URL : </w:t>
      </w:r>
      <w:hyperlink r:id="rId9" w:history="1">
        <w:r>
          <w:rPr>
            <w:rStyle w:val="Link"/>
          </w:rPr>
          <w:t xml:space="preserve">https://urait.ru/bcode/564592</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 Id="rId9" Type="http://schemas.openxmlformats.org/officeDocument/2006/relationships/hyperlink" Target="https://urait.ru/bcode/564592"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2026-07-13T02:33:17+03:00</dcterms:created>
  <dcterms:modified xsi:type="dcterms:W3CDTF">2026-07-13T02:33:17+03:00</dcterms:modified>
</cp:coreProperties>
</file>

<file path=docProps/custom.xml><?xml version="1.0" encoding="utf-8"?>
<Properties xmlns="http://schemas.openxmlformats.org/officeDocument/2006/custom-properties" xmlns:vt="http://schemas.openxmlformats.org/officeDocument/2006/docPropsVTypes"/>
</file>