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Аренский, А. С. </w:t>
      </w:r>
      <w:r>
        <w:rPr/>
        <w:t xml:space="preserve">Руководство к изучению форм инструментальной и вокальной музыки / А. С. Аренский. — Москва : Издательство Юрайт, 2024. — 120 с. — (Антология мысли). — ISBN 978-5-534-12651-8.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2024-03-28T13:46:59+03:00</dcterms:created>
  <dcterms:modified xsi:type="dcterms:W3CDTF">2024-03-28T13:46:59+03:00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