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Арсенькина, М. О. </w:t>
      </w:r>
      <w:r>
        <w:rPr/>
        <w:t xml:space="preserve">Технология оформления бровей и ресниц. Архитектура бровей : учебное пособие для среднего профессионального образования / М. О. Арсенькина. — Москва : Издательство Юрайт, 2024. — 43 с. — (Профессиональное образование). — ISBN 978-5-534-15050-6.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2024-03-29T01:59:14+03:00</dcterms:created>
  <dcterms:modified xsi:type="dcterms:W3CDTF">2024-03-29T01:59:14+03:00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