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Астапов, В. М. </w:t>
      </w:r>
      <w:r>
        <w:rPr/>
        <w:t xml:space="preserve">Клиническая психология. Коморбидность тревоги и подростковой депрессивности : учебник для вузов / В. М. Астапов, А. Н. Гасилина. — 2-е изд. — Москва : Издательство Юрайт, 2026. — 178 с. — (Высшее образование). — ISBN 978-5-534-07940-1.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https://urait.ru/bcode/586763</w:t>
        </w:r>
      </w:hyperlink>
    </w:p>
    <w:p>
      <w:pPr/>
      <w:r>
        <w:rPr>
          <w:i w:val="1"/>
          <w:iCs w:val="1"/>
        </w:rPr>
        <w:t xml:space="preserve">Астапов, В. М. </w:t>
      </w:r>
      <w:r>
        <w:rPr/>
        <w:t xml:space="preserve">Коррекционная педагогика с основами нейро- и патопсихологии : учебник для вузов / В. М. Астапов. — 3-е изд., испр. и доп. — Москва : Издательство Юрайт, 2026. — 161 с. — (Высшее образование). — ISBN 978-5-534-06932-7.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https://urait.ru/bcode/598859</w:t>
        </w:r>
      </w:hyperlink>
    </w:p>
    <w:p>
      <w:pPr/>
      <w:r>
        <w:rPr>
          <w:i w:val="1"/>
          <w:iCs w:val="1"/>
        </w:rPr>
        <w:t xml:space="preserve">Астапов, В. М. </w:t>
      </w:r>
      <w:r>
        <w:rPr/>
        <w:t xml:space="preserve">Коррекционная педагогика с основами нейро- и патопсихологии : учебное пособие для среднего профессионального образования / В. М. Астапов. — 3-е изд., испр. и доп. — Москва : Издательство Юрайт, 2026. — 161 с. — (Профессиональное образование). — ISBN 978-5-534-21029-3.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https://urait.ru/bcode/599082</w:t>
        </w:r>
      </w:hyperlink>
    </w:p>
    <w:p>
      <w:pPr/>
      <w:r>
        <w:rPr>
          <w:i w:val="1"/>
          <w:iCs w:val="1"/>
        </w:rPr>
        <w:t xml:space="preserve">Астапов, В. М. </w:t>
      </w:r>
      <w:r>
        <w:rPr/>
        <w:t xml:space="preserve">Эмоциональные нарушения в детском и подростковом возрасте. Тревожные расстройства : учебник для вузов / В. М. Астапов, Е. Е. Вакнин. — 2-е изд., испр. и доп. — Москва : Издательство Юрайт, 2026. — 273 с. — (Высшее образование). — ISBN 978-5-534-06937-2.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3" TargetMode="External"/><Relationship Id="rId8" Type="http://schemas.openxmlformats.org/officeDocument/2006/relationships/hyperlink" Target="https://urait.ru/bcode/598859" TargetMode="External"/><Relationship Id="rId9" Type="http://schemas.openxmlformats.org/officeDocument/2006/relationships/hyperlink" Target="https://urait.ru/bcode/599082" TargetMode="External"/><Relationship Id="rId10" Type="http://schemas.openxmlformats.org/officeDocument/2006/relationships/hyperlink" Target="https://urait.ru/bcode/586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2026-08-02T14:44:54+03:00</dcterms:created>
  <dcterms:modified xsi:type="dcterms:W3CDTF">2026-08-02T14:44:54+03:00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