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Египетские сказки / под редакцией К. Д. Бальмонта. — Москва : Издательство Юрайт, 2025. — 123 с. — (Памятники литературы). — ISBN 978-5-534-12674-7.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https://urait.ru/bcode/567046</w:t>
        </w:r>
      </w:hyperlink>
    </w:p>
    <w:p>
      <w:pPr/>
      <w:r>
        <w:rPr>
          <w:i w:val="1"/>
          <w:iCs w:val="1"/>
        </w:rPr>
        <w:t xml:space="preserve">Кальдерон де ла Барка, П. </w:t>
      </w:r>
      <w:r>
        <w:rPr/>
        <w:t xml:space="preserve">Жизнь есть сон. Философские и героические драмы / П. Кальдерон де ла Барка ; переводчик К. Д. Бальмонт. — Москва : Издательство Юрайт, 2025. — 797 с. — (Памятники литературы). — ISBN 978-5-534-12506-1.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https://urait.ru/bcode/568339</w:t>
        </w:r>
      </w:hyperlink>
    </w:p>
    <w:p>
      <w:pPr/>
      <w:r>
        <w:rPr>
          <w:i w:val="1"/>
          <w:iCs w:val="1"/>
        </w:rPr>
        <w:t xml:space="preserve">Бальмонт, К. Д. </w:t>
      </w:r>
      <w:r>
        <w:rPr/>
        <w:t xml:space="preserve">Я обещаю вам сады. Стихотворения / К. Д. Бальмонт. — Москва : Издательство Юрайт, 2025. — 674 с. — (Памятники литературы). — ISBN 978-5-534-12595-5.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6" TargetMode="External"/><Relationship Id="rId8" Type="http://schemas.openxmlformats.org/officeDocument/2006/relationships/hyperlink" Target="https://urait.ru/bcode/566944" TargetMode="External"/><Relationship Id="rId9" Type="http://schemas.openxmlformats.org/officeDocument/2006/relationships/hyperlink" Target="https://urait.ru/bcode/568339" TargetMode="External"/><Relationship Id="rId10" Type="http://schemas.openxmlformats.org/officeDocument/2006/relationships/hyperlink" Target="https://urait.ru/bcode/567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2026-06-24T17:49:14+03:00</dcterms:created>
  <dcterms:modified xsi:type="dcterms:W3CDTF">2026-06-24T17:49:14+03:00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