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Северцев, Н. А. </w:t>
      </w:r>
      <w:r>
        <w:rPr/>
        <w:t xml:space="preserve">Введение в безопасность : учебник для вузов / Н. А. Северцев, А. В. Бецков. — 2-е изд., перераб. и доп. — Москва : Издательство Юрайт, 2026. — 177 с. — (Высшее образование). — ISBN 978-5-534-05710-2.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https://urait.ru/bcode/586119</w:t>
        </w:r>
      </w:hyperlink>
    </w:p>
    <w:p>
      <w:pPr/>
      <w:r>
        <w:rPr>
          <w:i w:val="1"/>
          <w:iCs w:val="1"/>
        </w:rPr>
        <w:t xml:space="preserve">Северцев, Н. А. </w:t>
      </w:r>
      <w:r>
        <w:rPr/>
        <w:t xml:space="preserve">Системный анализ теории безопасности : учебник для вузов / Н. А. Северцев, А. В. Бецков. — 2-е изд., перераб. и доп. — Москва : Издательство Юрайт, 2026. — 454 с. — (Высшее образование). — ISBN 978-5-534-07985-2.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9" TargetMode="External"/><Relationship Id="rId8" Type="http://schemas.openxmlformats.org/officeDocument/2006/relationships/hyperlink" Target="https://urait.ru/bcode/586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2026-08-22T03:26:04+03:00</dcterms:created>
  <dcterms:modified xsi:type="dcterms:W3CDTF">2026-08-22T03:26:04+03:00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