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Г. В. </w:t>
      </w:r>
      <w:r>
        <w:rPr/>
        <w:t xml:space="preserve">Термодинамика : учебник и практикум для вузов / Г. В. Белов. — 4-е изд., перераб. и доп. — Москва : Издательство Юрайт, 2024. — 572 с. — (Высшее образование). — ISBN 978-5-534-16510-4.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https://urait.ru/bcode/544923</w:t>
        </w:r>
      </w:hyperlink>
    </w:p>
    <w:p>
      <w:pPr/>
      <w:r>
        <w:rPr>
          <w:i w:val="1"/>
          <w:iCs w:val="1"/>
        </w:rPr>
        <w:t xml:space="preserve">Белов, Г. В. </w:t>
      </w:r>
      <w:r>
        <w:rPr/>
        <w:t xml:space="preserve">Техническая термодинамика : учебное пособие для вузов / Г. В. Белов. — 2-е изд., испр. и доп. — Москва : Издательство Юрайт, 2024. — 252 с. — (Высшее образование). — ISBN 978-5-534-05091-2.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3" TargetMode="External"/><Relationship Id="rId8" Type="http://schemas.openxmlformats.org/officeDocument/2006/relationships/hyperlink" Target="https://urait.ru/bcode/537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2024-04-25T01:17:56+03:00</dcterms:created>
  <dcterms:modified xsi:type="dcterms:W3CDTF">2024-04-25T01:17:56+03:00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