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П. Г. </w:t>
      </w:r>
      <w:r>
        <w:rPr/>
        <w:t xml:space="preserve">Системный анализ и программно-целевой менеджмент рисков : учебник и практикум для вузов / П. Г. Белов. — Москва : Издательство Юрайт, 2026. — 289 с. — (Высшее образование). — ISBN 978-5-534-04690-8.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https://urait.ru/bcode/598787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Техногенные системы и экологический риск : учебник и практикум для вузов / П. Г. Белов, К. В. Чернов ; под общей редакцией П. Г. Белова. — 2-е изд. — Москва : Издательство Юрайт, 2026. — 405 с. — (Высшее образование). — ISBN 978-5-534-19286-5.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https://urait.ru/bcode/583740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Техногенные системы и экологический риск : учебник и практикум для среднего профессионального образования / П. Г. Белов, К. В. Чернов ; под общей редакцией П. Г. Белова. — 2-е изд. — Москва : Издательство Юрайт, 2026. — 99 с. — (Профессиональное образование). — ISBN 978-5-534-19542-2.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https://urait.ru/bcode/589836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Управление рисками, системный анализ и моделирование : учебник и практикум для вузов / П. Г. Белов. — Москва : Издательство Юрайт, 2026. — 721 с. — (Высшее образование). — ISBN 978-5-534-17939-2.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https://urait.ru/bcode/599038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Управление рисками, системный анализ и моделирование : учебник и практикум для среднего профессионального образования / П. Г. Белов. — Москва : Издательство Юрайт, 2026. — 721 с. — (Профессиональное образование). — ISBN 978-5-534-17947-7.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87" TargetMode="External"/><Relationship Id="rId8" Type="http://schemas.openxmlformats.org/officeDocument/2006/relationships/hyperlink" Target="https://urait.ru/bcode/583740" TargetMode="External"/><Relationship Id="rId9" Type="http://schemas.openxmlformats.org/officeDocument/2006/relationships/hyperlink" Target="https://urait.ru/bcode/589836" TargetMode="External"/><Relationship Id="rId10" Type="http://schemas.openxmlformats.org/officeDocument/2006/relationships/hyperlink" Target="https://urait.ru/bcode/599038" TargetMode="External"/><Relationship Id="rId11" Type="http://schemas.openxmlformats.org/officeDocument/2006/relationships/hyperlink" Target="https://urait.ru/bcode/599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2026-02-27T08:52:09+03:00</dcterms:created>
  <dcterms:modified xsi:type="dcterms:W3CDTF">2026-02-27T08:52:09+03:00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