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Патриархи российского права. Избранные труды русских правоведов конца XVIII — начала XIX веков в 2 т. Том 1 / составитель В. А. Белов. — Москва : Издательство Юрайт, 2025. — 374 с. — (Антология мысли). — ISBN 978-5-534-04691-5.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https://urait.ru/bcode/563273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Понятие и виды торговых договоров. Курс лекций : учебник для вузов / В. А. Белов. — Москва : Издательство Юрайт, 2026. — 502 с. — (Высшее образование). — ISBN 978-5-534-00970-5.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под редакцией В. А. Белова, Е. А. Абросимовой. — 5-е изд., перераб. и доп. — Москва : Издательство Юрайт, 2026. — 494 с. — (Высшее образование). — ISBN 978-5-534-18241-5.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под редакцией В. А. Белова, Е. А. Абросимовой. — 5-е изд., перераб. и доп. — Москва : Издательство Юрайт, 2026. — 494 с. — (Профессиональное образование). — ISBN 978-5-534-18157-9.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https://urait.ru/bcode/587241</w:t>
        </w:r>
      </w:hyperlink>
    </w:p>
    <w:p>
      <w:pPr/>
      <w:r>
        <w:rPr>
          <w:i w:val="1"/>
          <w:iCs w:val="1"/>
        </w:rPr>
        <w:t xml:space="preserve">Бевзенко, Р. С. </w:t>
      </w:r>
      <w:r>
        <w:rPr/>
        <w:t xml:space="preserve">Практика применения вексельного законодательства Российской Федерации / Р. С. Бевзенко, В. А. Белов ; под общей редакцией В. А. Белова. — Москва : Издательство Юрайт, 2026. — 651 с. — (Профессиональные комментарии). — ISBN 978-5-9916-3529-5.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https://urait.ru/bcode/582847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Российская наука торгового права в ее литературной истории (материалы к библиографии российской коммерциалистики) : учебник для вузов / В. А. Белов. — Москва : Издательство Юрайт, 2026. — 61 с. — (Высшее образование). — ISBN 978-5-534-09409-1.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https://urait.ru/bcode/586986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Свод правил new lex mercatoria. Договорное и обязательственное право. Общая часть / В. А. Белов. — Москва : Издательство Юрайт, 2026. — 811 с. — (Высшее образование). — ISBN 978-5-534-21223-5.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https://urait.ru/bcode/590482</w:t>
        </w:r>
      </w:hyperlink>
    </w:p>
    <w:p>
      <w:pPr/>
      <w:r>
        <w:rPr>
          <w:i w:val="1"/>
          <w:iCs w:val="1"/>
        </w:rPr>
        <w:t xml:space="preserve">Шершеневич, Г. Ф. </w:t>
      </w:r>
      <w:r>
        <w:rPr/>
        <w:t xml:space="preserve">Система торговых действий. Критика основных понятий торгового права / Г. Ф. Шершеневич ; составитель В. А. Белов. — Москва : Издательство Юрайт, 2025. — 328 с. — (Антология мысли). — ISBN 978-5-534-06715-6.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https://urait.ru/bcode/563430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академический курс. Том I. Понятие. История. Изучение : учебник для вузов / В. А. Белов. — Москва : Издательство Юрайт, 2026. — 703 с. — (Высшее образование). — ISBN 978-5-534-15678-2.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https://urait.ru/bcode/589161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академический курс. Том II. Источники. Коммерсанты. Товары. Конкуренция : учебник для вузов / В. А. Белов. — Москва : Издательство Юрайт, 2026. — 702 с. — (Высшее образование). — ISBN 978-5-534-15680-5.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https://urait.ru/bcode/589163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3" TargetMode="External"/><Relationship Id="rId8" Type="http://schemas.openxmlformats.org/officeDocument/2006/relationships/hyperlink" Target="https://urait.ru/bcode/584354" TargetMode="External"/><Relationship Id="rId9" Type="http://schemas.openxmlformats.org/officeDocument/2006/relationships/hyperlink" Target="https://urait.ru/bcode/586273" TargetMode="External"/><Relationship Id="rId10" Type="http://schemas.openxmlformats.org/officeDocument/2006/relationships/hyperlink" Target="https://urait.ru/bcode/587241" TargetMode="External"/><Relationship Id="rId11" Type="http://schemas.openxmlformats.org/officeDocument/2006/relationships/hyperlink" Target="https://urait.ru/bcode/582847" TargetMode="External"/><Relationship Id="rId12" Type="http://schemas.openxmlformats.org/officeDocument/2006/relationships/hyperlink" Target="https://urait.ru/bcode/586986" TargetMode="External"/><Relationship Id="rId13" Type="http://schemas.openxmlformats.org/officeDocument/2006/relationships/hyperlink" Target="https://urait.ru/bcode/590482" TargetMode="External"/><Relationship Id="rId14" Type="http://schemas.openxmlformats.org/officeDocument/2006/relationships/hyperlink" Target="https://urait.ru/bcode/563430" TargetMode="External"/><Relationship Id="rId15" Type="http://schemas.openxmlformats.org/officeDocument/2006/relationships/hyperlink" Target="https://urait.ru/bcode/589161" TargetMode="External"/><Relationship Id="rId16" Type="http://schemas.openxmlformats.org/officeDocument/2006/relationships/hyperlink" Target="https://urait.ru/bcode/589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2026-07-26T17:31:07+03:00</dcterms:created>
  <dcterms:modified xsi:type="dcterms:W3CDTF">2026-07-26T17:31:07+03:00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