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Е. А. </w:t>
      </w:r>
      <w:r>
        <w:rPr/>
        <w:t xml:space="preserve">Актуальные вопросы истории России начала XX века : учебное пособие для вузов / Е. А. Соловьев, В. В. Блохин, Л. А. Новикова ; под редакцией В. М. Козьменко. — 2-е изд., стер. — Москва : Издательство Юрайт, 2025. — 151 с. — (Высшее образование). — ISBN 978-5-534-21090-3.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2026-04-03T04:50:10+03:00</dcterms:created>
  <dcterms:modified xsi:type="dcterms:W3CDTF">2026-04-03T04:50:10+03:00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