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>Богданова, Т. Г. </w:t>
      </w:r>
      <w:r>
        <w:rPr/>
        <w:t xml:space="preserve">Инклюзивное обучение лиц с сенсорными нарушениями : учебник для вузов / Т. Г. Богданова, Н. М. Назарова. — Москва : Издательство Юрайт, 2024. — 224 с. — (Высшее образование). — ISBN 978-5-534-14619-6.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https://urait.ru/bcode/544423</w:t>
        </w:r>
      </w:hyperlink>
    </w:p>
    <w:p>
      <w:pPr/>
      <w:r>
        <w:rPr>
          <w:i w:val="1"/>
          <w:iCs w:val="1"/>
        </w:rPr>
        <w:t xml:space="preserve">Богданова, Т. Г. </w:t>
      </w:r>
      <w:r>
        <w:rPr/>
        <w:t xml:space="preserve">Основы специальной педагогики и специальной психологии. Сурдопсихология : учебник для среднего профессионального образования / Т. Г. Богданова. — 2-е изд., перераб. и доп. — Москва : Издательство Юрайт, 2024. — 235 с. — (Профессиональное образование). — ISBN 978-5-534-09112-0.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https://urait.ru/bcode/540366</w:t>
        </w:r>
      </w:hyperlink>
    </w:p>
    <w:p>
      <w:pPr/>
      <w:r>
        <w:rPr>
          <w:i w:val="1"/>
          <w:iCs w:val="1"/>
        </w:rPr>
        <w:t xml:space="preserve">Богданова, Т. Г. </w:t>
      </w:r>
      <w:r>
        <w:rPr/>
        <w:t xml:space="preserve">Сурдопсихология : учебник для вузов / Т. Г. Богданова. — 2-е изд., перераб. и доп. — Москва : Издательство Юрайт, 2024. — 235 с. — (Высшее образование). — ISBN 978-5-534-07055-2.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9" TargetMode="External"/><Relationship Id="rId8" Type="http://schemas.openxmlformats.org/officeDocument/2006/relationships/hyperlink" Target="https://urait.ru/bcode/540256" TargetMode="External"/><Relationship Id="rId9" Type="http://schemas.openxmlformats.org/officeDocument/2006/relationships/hyperlink" Target="https://urait.ru/bcode/544423" TargetMode="External"/><Relationship Id="rId10" Type="http://schemas.openxmlformats.org/officeDocument/2006/relationships/hyperlink" Target="https://urait.ru/bcode/540366" TargetMode="External"/><Relationship Id="rId11" Type="http://schemas.openxmlformats.org/officeDocument/2006/relationships/hyperlink" Target="https://urait.ru/bcode/540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2024-05-03T16:22:56+03:00</dcterms:created>
  <dcterms:modified xsi:type="dcterms:W3CDTF">2024-05-03T16:22:56+03:00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