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Бухарова, Г. Д. </w:t>
      </w:r>
      <w:r>
        <w:rPr/>
        <w:t xml:space="preserve">Молекулярная физика и термодинамика. Методика преподавания : учебник для вузов / Г. Д. Бухарова. — 2-е изд., испр. и доп. — Москва : Издательство Юрайт, 2026. — 221 с. — (Высшее образование). — ISBN 978-5-534-09388-9.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https://urait.ru/bcode/598603</w:t>
        </w:r>
      </w:hyperlink>
    </w:p>
    <w:p>
      <w:pPr/>
      <w:r>
        <w:rPr>
          <w:i w:val="1"/>
          <w:iCs w:val="1"/>
        </w:rPr>
        <w:t xml:space="preserve">Бухарова, Г. Д. </w:t>
      </w:r>
      <w:r>
        <w:rPr/>
        <w:t xml:space="preserve">Физика. Молекулярная физика и термодинамика. Методика преподавания : учебник для среднего профессионального образования / Г. Д. Бухарова. — 2-е изд., испр. и доп. — Москва : Издательство Юрайт, 2026. — 221 с. — (Профессиональное образование). — ISBN 978-5-534-01363-4.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https://urait.ru/bcode/598614</w:t>
        </w:r>
      </w:hyperlink>
    </w:p>
    <w:p>
      <w:pPr/>
      <w:r>
        <w:rPr>
          <w:i w:val="1"/>
          <w:iCs w:val="1"/>
        </w:rPr>
        <w:t xml:space="preserve">Бухарова, Г. Д. </w:t>
      </w:r>
      <w:r>
        <w:rPr/>
        <w:t xml:space="preserve">Электричество и магнетизм. Методика преподавания : учебник для вузов / Г. Д. Бухарова. — 2-е изд., испр. и доп. — Москва : Издательство Юрайт, 2026. — 246 с. — (Высшее образование). — ISBN 978-5-534-09387-2.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https://urait.ru/bcode/598613</w:t>
        </w:r>
      </w:hyperlink>
    </w:p>
    <w:p>
      <w:pPr/>
      <w:r>
        <w:rPr>
          <w:i w:val="1"/>
          <w:iCs w:val="1"/>
        </w:rPr>
        <w:t xml:space="preserve">Бухарова, Г. Д. </w:t>
      </w:r>
      <w:r>
        <w:rPr/>
        <w:t xml:space="preserve">Электричество и магнетизм. Методика преподавания : учебник для среднего профессионального образования / Г. Д. Бухарова. — 2-е изд., испр. и доп. — Москва : Издательство Юрайт, 2026. — 246 с. — (Профессиональное образование). — ISBN 978-5-534-10071-6.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https://urait.ru/bcode/598615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98603" TargetMode="External"/><Relationship Id="rId8" Type="http://schemas.openxmlformats.org/officeDocument/2006/relationships/hyperlink" Target="https://urait.ru/bcode/598614" TargetMode="External"/><Relationship Id="rId9" Type="http://schemas.openxmlformats.org/officeDocument/2006/relationships/hyperlink" Target="https://urait.ru/bcode/598613" TargetMode="External"/><Relationship Id="rId10" Type="http://schemas.openxmlformats.org/officeDocument/2006/relationships/hyperlink" Target="https://urait.ru/bcode/59861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2026-08-30T02:53:52+03:00</dcterms:created>
  <dcterms:modified xsi:type="dcterms:W3CDTF">2026-08-30T02:53:52+03:00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