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В. Л. </w:t>
      </w:r>
      <w:r>
        <w:rPr/>
        <w:t xml:space="preserve">В погоне за провокаторами / В. Л. Бурцев. — Москва : Издательство Юрайт, 2025. — 171 с. — (Антология мысли). — ISBN 978-5-534-06119-2.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2026-02-13T12:54:42+03:00</dcterms:created>
  <dcterms:modified xsi:type="dcterms:W3CDTF">2026-02-13T12:54:42+03:00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