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Бычков, В. В. </w:t>
      </w:r>
      <w:r>
        <w:rPr/>
        <w:t xml:space="preserve">Криминальный оборот оружия и боеприпасов: понятие, уголовно-правовое и криминалистическое противодействие : учебное пособие для вузов / В. В. Бычков. — Москва : Издательство Юрайт, 2024. — 476 с. — (Высшее образование). — ISBN 978-5-534-14826-8.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https://urait.ru/bcode/543378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Преступления против здоровья: уголовно-правовое и криминалистическое противодействие : учебное пособие для вузов / В. В. Бычков. — Москва : Издательство Юрайт, 2024. — 345 с. — (Высшее образование). — ISBN 978-5-534-14836-7.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https://urait.ru/bcode/544383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вузов / В. В. Бычков. — 2-е изд., перераб. и доп. — Москва : Издательство Юрайт, 2024. — 524 с. — (Высшее образование). — ISBN 978-5-534-16638-5.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https://urait.ru/bcode/543376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среднего профессионального образования / В. В. Бычков. — 2-е изд., перераб. и доп. — Москва : Издательство Юрайт, 2024. — 524 с. — (Профессиональное образование). — ISBN 978-5-534-17234-8.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8" TargetMode="External"/><Relationship Id="rId8" Type="http://schemas.openxmlformats.org/officeDocument/2006/relationships/hyperlink" Target="https://urait.ru/bcode/544383" TargetMode="External"/><Relationship Id="rId9" Type="http://schemas.openxmlformats.org/officeDocument/2006/relationships/hyperlink" Target="https://urait.ru/bcode/543376" TargetMode="External"/><Relationship Id="rId10" Type="http://schemas.openxmlformats.org/officeDocument/2006/relationships/hyperlink" Target="https://urait.ru/bcode/545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2024-04-19T02:41:00+03:00</dcterms:created>
  <dcterms:modified xsi:type="dcterms:W3CDTF">2024-04-19T02:41:00+03:00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