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Бычкова, С. Г. </w:t>
      </w:r>
      <w:r>
        <w:rPr/>
        <w:t xml:space="preserve">Социальная статистика. Практикум : учебное пособие для академического бакалавриата / С. Г. Бычкова. — Москва : Издательство Юрайт, 2022. — 524 с. — (Бакалавр. Академический курс). — ISBN 978-5-9916-3774-9.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https://urait.ru/bcode/507920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Социальная статистика : учебник для академического бакалавриата / С. Г. Бычкова. — Москва : Издательство Юрайт, 2022. — 864 с. — (Бакалавр. Академический курс). — ISBN 978-5-9916-3745-9.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https://urait.ru/bcode/508141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Социально-экономическая статистика : учебник и практикум для вузов / С. Г. Бычкова, Л. С. Паршинцева ; под общей редакцией С. Г. Бычковой. — Москва : Издательство Юрайт, 2026. — 488 с. — (Высшее образование). — ISBN 978-5-534-14952-4.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https://urait.ru/bcode/588647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Статистика инвестиций : учебник и практикум для вузов / С. Г. Бычкова, Л. С. Паршинцева. — Москва : Издательство Юрайт, 2026. — 55 с. — (Высшее образование). — ISBN 978-5-534-17893-7.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https://urait.ru/bcode/588981</w:t>
        </w:r>
      </w:hyperlink>
    </w:p>
    <w:p>
      <w:pPr/>
      <w:r>
        <w:rPr>
          <w:i w:val="1"/>
          <w:iCs w:val="1"/>
        </w:rPr>
        <w:t xml:space="preserve">Бычкова, С. Г. </w:t>
      </w:r>
      <w:r>
        <w:rPr/>
        <w:t xml:space="preserve">Статистика информационного общества : учебник и практикум для вузов / С. Г. Бычкова, Л. С. Паршинцева. — Москва : Издательство Юрайт, 2026. — 47 с. — (Высшее образование). — ISBN 978-5-534-17895-1.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https://urait.ru/bcode/588980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07920" TargetMode="External"/><Relationship Id="rId8" Type="http://schemas.openxmlformats.org/officeDocument/2006/relationships/hyperlink" Target="https://urait.ru/bcode/508141" TargetMode="External"/><Relationship Id="rId9" Type="http://schemas.openxmlformats.org/officeDocument/2006/relationships/hyperlink" Target="https://urait.ru/bcode/588647" TargetMode="External"/><Relationship Id="rId10" Type="http://schemas.openxmlformats.org/officeDocument/2006/relationships/hyperlink" Target="https://urait.ru/bcode/588981" TargetMode="External"/><Relationship Id="rId11" Type="http://schemas.openxmlformats.org/officeDocument/2006/relationships/hyperlink" Target="https://urait.ru/bcode/588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2026-09-24T19:31:54+03:00</dcterms:created>
  <dcterms:modified xsi:type="dcterms:W3CDTF">2026-09-24T19:31:54+03:00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