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и микробиология мяса и мясных продуктов: биохимия мяса : учебное пособие для среднего профессионального образования / Е. В. Царегородцева. — Москва : Издательство Юрайт, 2026. — 149 с. — (Профессиональное образование). — ISBN 978-5-534-20998-3.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Биохимия мяса : учебное пособие для вузов / Е. В. Царегородцева. — Москва : Издательство Юрайт, 2026. — 149 с. — (Высшее образование). — ISBN 978-5-534-20997-6.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Козоводство : учебное пособие для вузов / В. К. Тощев, Е. В. Царегородцева. — Москва : Издательство Юрайт, 2026. — 356 с. — (Высшее образование). — ISBN 978-5-534-21022-4.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https://urait.ru/bcode/588264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 и козоводство. Практический курс : учебное пособие для вузов / В. К. Тощев, Е. В. Царегородцева. — Москва : Издательство Юрайт, 2025. — 163 с. — (Высшее образование). — ISBN 978-5-534-20204-5.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https://urait.ru/bcode/557787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Овцеводство : учебник для вузов / В. К. Тощев, Е. В. Царегородцева. — Москва : Издательство Юрайт, 2026. — 345 с. — (Высшее образование). — ISBN 978-5-534-13466-7.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https://urait.ru/bcode/588269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козоводство : учебное пособие для среднего профессионального образования / В. К. Тощев, Е. В. Царегородцева. — Москва : Издательство Юрайт, 2026. — 356 с. — (Профессиональное образование). — ISBN 978-5-534-21023-1.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https://urait.ru/bcode/588322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 и козоводство. Практический курс : учебное пособие для среднего профессионального образования / В. К. Тощев, Е. В. Царегородцева. — Москва : Издательство Юрайт, 2025. — 163 с. — (Профессиональное образование). — ISBN 978-5-534-20206-9.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https://urait.ru/bcode/557789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Основы зоотехнии: овцеводство : учебник для среднего профессионального образования / В. К. Тощев, Е. В. Царегородцева. — Москва : Издательство Юрайт, 2026. — 345 с. — (Профессиональное образование). — ISBN 978-5-534-13981-5.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https://urait.ru/bcode/588275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вузов / В. К. Тощев, Е. В. Царегородцева. — Москва : Издательство Юрайт, 2026. — 89 с. — (Высшее образование). — ISBN 978-5-534-21024-8.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https://urait.ru/bcode/590097</w:t>
        </w:r>
      </w:hyperlink>
    </w:p>
    <w:p>
      <w:pPr/>
      <w:r>
        <w:rPr>
          <w:i w:val="1"/>
          <w:iCs w:val="1"/>
        </w:rPr>
        <w:t xml:space="preserve">Тощев, В. К. </w:t>
      </w:r>
      <w:r>
        <w:rPr/>
        <w:t xml:space="preserve">Технология производства продукции козоводства : учебное пособие для среднего профессионального образования / В. К. Тощев, Е. В. Царегородцева. — Москва : Издательство Юрайт, 2026. — 89 с. — (Профессиональное образование). — ISBN 978-5-534-20127-7.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6" TargetMode="External"/><Relationship Id="rId8" Type="http://schemas.openxmlformats.org/officeDocument/2006/relationships/hyperlink" Target="https://urait.ru/bcode/588235" TargetMode="External"/><Relationship Id="rId9" Type="http://schemas.openxmlformats.org/officeDocument/2006/relationships/hyperlink" Target="https://urait.ru/bcode/588264" TargetMode="External"/><Relationship Id="rId10" Type="http://schemas.openxmlformats.org/officeDocument/2006/relationships/hyperlink" Target="https://urait.ru/bcode/557787" TargetMode="External"/><Relationship Id="rId11" Type="http://schemas.openxmlformats.org/officeDocument/2006/relationships/hyperlink" Target="https://urait.ru/bcode/588269" TargetMode="External"/><Relationship Id="rId12" Type="http://schemas.openxmlformats.org/officeDocument/2006/relationships/hyperlink" Target="https://urait.ru/bcode/588322" TargetMode="External"/><Relationship Id="rId13" Type="http://schemas.openxmlformats.org/officeDocument/2006/relationships/hyperlink" Target="https://urait.ru/bcode/557789" TargetMode="External"/><Relationship Id="rId14" Type="http://schemas.openxmlformats.org/officeDocument/2006/relationships/hyperlink" Target="https://urait.ru/bcode/588275" TargetMode="External"/><Relationship Id="rId15" Type="http://schemas.openxmlformats.org/officeDocument/2006/relationships/hyperlink" Target="https://urait.ru/bcode/590097" TargetMode="External"/><Relationship Id="rId16" Type="http://schemas.openxmlformats.org/officeDocument/2006/relationships/hyperlink" Target="https://urait.ru/bcode/590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2026-03-14T16:15:02+03:00</dcterms:created>
  <dcterms:modified xsi:type="dcterms:W3CDTF">2026-03-14T16:15:02+03:00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