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Чехов, А. П. </w:t>
      </w:r>
      <w:r>
        <w:rPr/>
        <w:t xml:space="preserve">Вишневый сад. Пьесы / А. П. Чехов. — Москва : Издательство Юрайт, 2025. — 225 с. — (Памятники литературы). — ISBN 978-5-534-12837-6.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https://urait.ru/bcode/567150</w:t>
        </w:r>
      </w:hyperlink>
    </w:p>
    <w:p>
      <w:pPr/>
      <w:r>
        <w:rPr>
          <w:i w:val="1"/>
          <w:iCs w:val="1"/>
        </w:rPr>
        <w:t xml:space="preserve">Чехов, А. П. </w:t>
      </w:r>
      <w:r>
        <w:rPr/>
        <w:t xml:space="preserve">Дама с собачкой. Рассказы и повести / А. П. Чехов. — Москва : Издательство Юрайт, 2025. — 234 с. — (Памятники литературы). — ISBN 978-5-534-12160-5.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2025. — 438 с. — (Общеобразовательный цикл). — ISBN 978-5-534-16221-9.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https://urait.ru/bcode/564786</w:t>
        </w:r>
      </w:hyperlink>
    </w:p>
    <w:p>
      <w:pPr/>
      <w:r>
        <w:rPr>
          <w:i w:val="1"/>
          <w:iCs w:val="1"/>
        </w:rPr>
        <w:t xml:space="preserve">Чехов, А. П. </w:t>
      </w:r>
      <w:r>
        <w:rPr/>
        <w:t xml:space="preserve">Остров Сахалин. Из Сибири / А. П. Чехов. — Москва : Издательство Юрайт, 2025. — 284 с. — (Антология мысли). — ISBN 978-5-534-12742-3.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50" TargetMode="External"/><Relationship Id="rId8" Type="http://schemas.openxmlformats.org/officeDocument/2006/relationships/hyperlink" Target="https://urait.ru/bcode/566796" TargetMode="External"/><Relationship Id="rId9" Type="http://schemas.openxmlformats.org/officeDocument/2006/relationships/hyperlink" Target="https://urait.ru/bcode/564786" TargetMode="External"/><Relationship Id="rId10" Type="http://schemas.openxmlformats.org/officeDocument/2006/relationships/hyperlink" Target="https://urait.ru/bcode/567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2025-12-06T06:06:24+03:00</dcterms:created>
  <dcterms:modified xsi:type="dcterms:W3CDTF">2025-12-06T06:06:24+03:00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