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Черненко, В. А. </w:t>
      </w:r>
      <w:r>
        <w:rPr/>
        <w:t xml:space="preserve">Антикризисное управление : учебник для среднего профессионального образования / В. А. Черненко, Н. Ю. Шведова. — 5-е изд., перераб. и доп. — Москва : Издательство Юрайт, 2026. — 270 с. — (Профессиональное образование). — ISBN 978-5-534-08713-0.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https://urait.ru/bcode/600203</w:t>
        </w:r>
      </w:hyperlink>
    </w:p>
    <w:p>
      <w:pPr/>
      <w:r>
        <w:rPr>
          <w:i w:val="1"/>
          <w:iCs w:val="1"/>
        </w:rPr>
        <w:t xml:space="preserve">Черненко, В. А. </w:t>
      </w:r>
      <w:r>
        <w:rPr/>
        <w:t xml:space="preserve">Антикризисное управление : учебник и практикум для вузов / В. А. Черненко, Н. Ю. Шведова. — 5-е изд., перераб. и доп. — Москва : Издательство Юрайт, 2026. — 408 с. — (Высшее образование). — ISBN 978-5-9916-1322-4.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https://urait.ru/bcode/600150</w:t>
        </w:r>
      </w:hyperlink>
    </w:p>
    <w:p>
      <w:pPr/>
      <w:r>
        <w:rPr>
          <w:i w:val="1"/>
          <w:iCs w:val="1"/>
        </w:rPr>
        <w:t xml:space="preserve">Черненко, В. А. </w:t>
      </w:r>
      <w:r>
        <w:rPr/>
        <w:t xml:space="preserve">Стратегии антикризисного управления предприятием : учебник для вузов / В. А. Черненко, Н. Ю. Шведова. — 5-е изд. — Москва : Издательство Юрайт, 2026. — 118 с. — (Высшее образование). — ISBN 978-5-534-09517-3.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анализ : учебник и практикум для вузов / под общей редакцией И. Ю. Евстафьевой, В. А. Черненко. — 2-е изд., перераб. и доп. — Москва : Издательство Юрайт, 2026. — 360 с. — (Высшее образование). — ISBN 978-5-534-19625-2.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03" TargetMode="External"/><Relationship Id="rId8" Type="http://schemas.openxmlformats.org/officeDocument/2006/relationships/hyperlink" Target="https://urait.ru/bcode/600150" TargetMode="External"/><Relationship Id="rId9" Type="http://schemas.openxmlformats.org/officeDocument/2006/relationships/hyperlink" Target="https://urait.ru/bcode/600204" TargetMode="External"/><Relationship Id="rId10" Type="http://schemas.openxmlformats.org/officeDocument/2006/relationships/hyperlink" Target="https://urait.ru/bcode/583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2026-09-02T11:17:55+03:00</dcterms:created>
  <dcterms:modified xsi:type="dcterms:W3CDTF">2026-09-02T11:17:55+03:00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