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Чертыковцев, В. К. </w:t>
      </w:r>
      <w:r>
        <w:rPr/>
        <w:t xml:space="preserve">Математическая теория рисков. Анализ рисков в социально-экономической сфере : учебник для вузов / В. К. Чертыковцев. — Москва : Издательство Юрайт, 2026. — 102 с. — (Высшее образование). — ISBN 978-5-534-14457-4.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https://urait.ru/bcode/588773</w:t>
        </w:r>
      </w:hyperlink>
    </w:p>
    <w:p>
      <w:pPr/>
      <w:r>
        <w:rPr>
          <w:i w:val="1"/>
          <w:iCs w:val="1"/>
        </w:rPr>
        <w:t xml:space="preserve">Чертыковцев, В. К. </w:t>
      </w:r>
      <w:r>
        <w:rPr/>
        <w:t xml:space="preserve">Организация человеко-машинного взаимодействия : учебник для вузов / В. К. Чертыковцев. — Москва : Издательство Юрайт, 2026. — 111 с. — (Высшее образование). — ISBN 978-5-534-20087-4.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https://urait.ru/bcode/588932</w:t>
        </w:r>
      </w:hyperlink>
    </w:p>
    <w:p>
      <w:pPr/>
      <w:r>
        <w:rPr>
          <w:i w:val="1"/>
          <w:iCs w:val="1"/>
        </w:rPr>
        <w:t xml:space="preserve">Чертыковцев, В. К. </w:t>
      </w:r>
      <w:r>
        <w:rPr/>
        <w:t xml:space="preserve">Проектирование интерфейсов пользователя. Человеко-машинное взаимодействие : учебник для среднего профессионального образования / В. К. Чертыковцев. — Москва : Издательство Юрайт, 2026. — 111 с. — (Профессиональное образование). — ISBN 978-5-534-20809-2.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https://urait.ru/bcode/590007</w:t>
        </w:r>
      </w:hyperlink>
    </w:p>
    <w:p>
      <w:pPr/>
      <w:r>
        <w:rPr>
          <w:i w:val="1"/>
          <w:iCs w:val="1"/>
        </w:rPr>
        <w:t xml:space="preserve">Чертыковцев, В. К. </w:t>
      </w:r>
      <w:r>
        <w:rPr/>
        <w:t xml:space="preserve">Производственный и операционный менеджмент : учебник для вузов / В. К. Чертыковцев. — Москва : Издательство Юрайт, 2026. — 75 с. — (Высшее образование). — ISBN 978-5-534-14319-5.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https://urait.ru/bcode/588703</w:t>
        </w:r>
      </w:hyperlink>
    </w:p>
    <w:p>
      <w:pPr/>
      <w:r>
        <w:rPr>
          <w:i w:val="1"/>
          <w:iCs w:val="1"/>
        </w:rPr>
        <w:t xml:space="preserve">Чертыковцев, В. К. </w:t>
      </w:r>
      <w:r>
        <w:rPr/>
        <w:t xml:space="preserve">Управление логистическими процессами : учебник для вузов / В. К. Чертыковцев. — Москва : Издательство Юрайт, 2026. — 190 с. — (Высшее образование). — ISBN 978-5-534-15178-7.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73" TargetMode="External"/><Relationship Id="rId8" Type="http://schemas.openxmlformats.org/officeDocument/2006/relationships/hyperlink" Target="https://urait.ru/bcode/588932" TargetMode="External"/><Relationship Id="rId9" Type="http://schemas.openxmlformats.org/officeDocument/2006/relationships/hyperlink" Target="https://urait.ru/bcode/590007" TargetMode="External"/><Relationship Id="rId10" Type="http://schemas.openxmlformats.org/officeDocument/2006/relationships/hyperlink" Target="https://urait.ru/bcode/588703" TargetMode="External"/><Relationship Id="rId11" Type="http://schemas.openxmlformats.org/officeDocument/2006/relationships/hyperlink" Target="https://urait.ru/bcode/588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2026-08-22T07:15:16+03:00</dcterms:created>
  <dcterms:modified xsi:type="dcterms:W3CDTF">2026-08-22T07:15:16+03:00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