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Чулков, Г. И. </w:t>
      </w:r>
      <w:r>
        <w:rPr/>
        <w:t xml:space="preserve">Годы странствий / Г. И. Чулков. — Москва : Издательство Юрайт, 2025. — 220 с. — (Антология мысли). — ISBN 978-5-534-06051-5.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https://urait.ru/bcode/564082</w:t>
        </w:r>
      </w:hyperlink>
    </w:p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Чулков, Г. И. </w:t>
      </w:r>
      <w:r>
        <w:rPr/>
        <w:t xml:space="preserve">Жизнь Пушкина / Г. И. Чулков. — Москва : Издательство Юрайт, 2025. — 276 с. — (Антология мысли). — ISBN 978-5-534-05536-8.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https://urait.ru/bcode/564155</w:t>
        </w:r>
      </w:hyperlink>
    </w:p>
    <w:p>
      <w:pPr/>
      <w:r>
        <w:rPr>
          <w:i w:val="1"/>
          <w:iCs w:val="1"/>
        </w:rPr>
        <w:t xml:space="preserve">Чулков, Г. И. </w:t>
      </w:r>
      <w:r>
        <w:rPr/>
        <w:t xml:space="preserve">Императоры / Г. И. Чулков. — Москва : Издательство Юрайт, 2025. — 287 с. — (Антология мысли). — ISBN 978-5-534-09372-8.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https://urait.ru/bcode/564030</w:t>
        </w:r>
      </w:hyperlink>
    </w:p>
    <w:p>
      <w:pPr/>
      <w:r>
        <w:rPr>
          <w:i w:val="1"/>
          <w:iCs w:val="1"/>
        </w:rPr>
        <w:t xml:space="preserve">Чулков, Г. И. </w:t>
      </w:r>
      <w:r>
        <w:rPr/>
        <w:t xml:space="preserve">Как работал Достоевский / Г. И. Чулков. — Москва : Издательство Юрайт, 2025. — 217 с. — (Антология мысли). — ISBN 978-5-534-05539-9.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https://urait.ru/bcode/564159</w:t>
        </w:r>
      </w:hyperlink>
    </w:p>
    <w:p>
      <w:pPr/>
      <w:r>
        <w:rPr>
          <w:i w:val="1"/>
          <w:iCs w:val="1"/>
        </w:rPr>
        <w:t xml:space="preserve">Чулков, Г. И. </w:t>
      </w:r>
      <w:r>
        <w:rPr/>
        <w:t xml:space="preserve">Покрывало Изиды / Г. И. Чулков. — Москва : Издательство Юрайт, 2025. — 251 с. — (Антология мысли). — ISBN 978-5-534-06050-8.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82" TargetMode="External"/><Relationship Id="rId8" Type="http://schemas.openxmlformats.org/officeDocument/2006/relationships/hyperlink" Target="https://urait.ru/bcode/567423" TargetMode="External"/><Relationship Id="rId9" Type="http://schemas.openxmlformats.org/officeDocument/2006/relationships/hyperlink" Target="https://urait.ru/bcode/564155" TargetMode="External"/><Relationship Id="rId10" Type="http://schemas.openxmlformats.org/officeDocument/2006/relationships/hyperlink" Target="https://urait.ru/bcode/564030" TargetMode="External"/><Relationship Id="rId11" Type="http://schemas.openxmlformats.org/officeDocument/2006/relationships/hyperlink" Target="https://urait.ru/bcode/564159" TargetMode="External"/><Relationship Id="rId12" Type="http://schemas.openxmlformats.org/officeDocument/2006/relationships/hyperlink" Target="https://urait.ru/bcode/564085" TargetMode="External"/><Relationship Id="rId13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2026-08-22T08:29:12+03:00</dcterms:created>
  <dcterms:modified xsi:type="dcterms:W3CDTF">2026-08-22T08:29:12+03:00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