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Цыпин, Г. М. </w:t>
      </w:r>
      <w:r>
        <w:rPr/>
        <w:t xml:space="preserve">Музыкальное исполнительство и педагогика : учебник для вузов / Г. М. Цыпин. — 2-е изд. — Москва : Издательство Юрайт, 2024. — 213 с. — (Высшее образование). — ISBN 978-5-534-13339-4.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https://urait.ru/bcode/542209</w:t>
        </w:r>
      </w:hyperlink>
    </w:p>
    <w:p>
      <w:pPr/>
      <w:r>
        <w:rPr>
          <w:i w:val="1"/>
          <w:iCs w:val="1"/>
        </w:rPr>
        <w:t xml:space="preserve">Цыпин, Г. М. </w:t>
      </w:r>
      <w:r>
        <w:rPr/>
        <w:t xml:space="preserve">Музыкальное исполнительство и педагогика : учебник для среднего профессионального образования / Г. М. Цыпин. — 2-е изд. — Москва : Издательство Юрайт, 2024. — 213 с. — (Профессиональное образование). — ISBN 978-5-534-13836-8.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https://urait.ru/bcode/542213</w:t>
        </w:r>
      </w:hyperlink>
    </w:p>
    <w:p>
      <w:pPr/>
      <w:r>
        <w:rPr>
          <w:i w:val="1"/>
          <w:iCs w:val="1"/>
        </w:rPr>
        <w:t xml:space="preserve">Цыпин, Г. М. </w:t>
      </w:r>
      <w:r>
        <w:rPr/>
        <w:t xml:space="preserve">Музыкальное исполнительство. Исполнитель и техника : учебник для вузов / Г. М. Цыпин. — 2-е изд., испр. и доп. — Москва : Издательство Юрайт, 2024. — 193 с. — (Высшее образование). — ISBN 978-5-534-06605-0.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https://urait.ru/bcode/537731</w:t>
        </w:r>
      </w:hyperlink>
    </w:p>
    <w:p>
      <w:pPr/>
      <w:r>
        <w:rPr>
          <w:i w:val="1"/>
          <w:iCs w:val="1"/>
        </w:rPr>
        <w:t xml:space="preserve">Цыпин, Г. М. </w:t>
      </w:r>
      <w:r>
        <w:rPr/>
        <w:t xml:space="preserve">Музыкальное исполнительство. Исполнитель и техника : учебник для среднего профессионального образования / Г. М. Цыпин. — 2-е изд., испр. и доп. — Москва : Издательство Юрайт, 2024. — 193 с. — (Профессиональное образование). — ISBN 978-5-534-07920-3.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https://urait.ru/bcode/538041</w:t>
        </w:r>
      </w:hyperlink>
    </w:p>
    <w:p>
      <w:pPr/>
      <w:r>
        <w:rPr>
          <w:i w:val="1"/>
          <w:iCs w:val="1"/>
        </w:rPr>
        <w:t xml:space="preserve">Цыпин, Г. М. </w:t>
      </w:r>
      <w:r>
        <w:rPr/>
        <w:t xml:space="preserve">Обучение игре на фортепиано : учебник для вузов / Г. М. Цыпин. — 2-е изд., испр. и доп. — Москва : Издательство Юрайт, 2024. — 246 с. — (Высшее образование). — ISBN 978-5-534-06697-5.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https://urait.ru/bcode/537730</w:t>
        </w:r>
      </w:hyperlink>
    </w:p>
    <w:p>
      <w:pPr/>
      <w:r>
        <w:rPr>
          <w:i w:val="1"/>
          <w:iCs w:val="1"/>
        </w:rPr>
        <w:t xml:space="preserve">Цыпин, Г. М. </w:t>
      </w:r>
      <w:r>
        <w:rPr/>
        <w:t xml:space="preserve">Обучение игре на фортепиано : учебник для среднего профессионального образования / Г. М. Цыпин. — 2-е изд., испр. и доп. — Москва : Издательство Юрайт, 2024. — 246 с. — (Профессиональное образование). — ISBN 978-5-534-07006-4.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https://urait.ru/bcode/537997</w:t>
        </w:r>
      </w:hyperlink>
    </w:p>
    <w:p>
      <w:pPr/>
      <w:r>
        <w:rPr>
          <w:i w:val="1"/>
          <w:iCs w:val="1"/>
        </w:rPr>
        <w:t xml:space="preserve">Цыпин, Г. М. </w:t>
      </w:r>
      <w:r>
        <w:rPr/>
        <w:t xml:space="preserve">Портреты пианистов. Из прошлого советской фортепианно-исполнительской культуры / Г. М. Цыпин. — 2-е изд., перераб. и доп. — Москва : Издательство Юрайт, 2024. — 228 с. — (Профессиональная практика). — ISBN 978-5-534-12627-3.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https://urait.ru/bcode/543218</w:t>
        </w:r>
      </w:hyperlink>
    </w:p>
    <w:p>
      <w:pPr/>
      <w:r>
        <w:rPr>
          <w:i w:val="1"/>
          <w:iCs w:val="1"/>
        </w:rPr>
        <w:t xml:space="preserve">Слуцкая, Л. Е. </w:t>
      </w:r>
      <w:r>
        <w:rPr/>
        <w:t xml:space="preserve">Проблемы музыкальной педагогики и психологии. Из опыта московской консерватории : учебное пособие / Л. Е. Слуцкая ; под редакцией Г. М. Цыпина. — Москва : Издательство Юрайт, 2024. — 109 с. — (Актуальные монографии). — ISBN 978-5-534-08969-1.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https://urait.ru/bcode/541390</w:t>
        </w:r>
      </w:hyperlink>
    </w:p>
    <w:p>
      <w:pPr/>
      <w:r>
        <w:rPr>
          <w:i w:val="1"/>
          <w:iCs w:val="1"/>
        </w:rPr>
        <w:t xml:space="preserve">Слуцкая, Л. Е. </w:t>
      </w:r>
      <w:r>
        <w:rPr/>
        <w:t xml:space="preserve">Проблемы музыкальной педагогики и психологии. Из опыта московской консерватории : учебное пособие для вузов / Л. Е. Слуцкая ; под редакцией Г. М. Цыпина. — Москва : Издательство Юрайт, 2024. — 109 с. — (Высшее образование). — ISBN 978-5-534-07468-0.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https://urait.ru/bcode/541030</w:t>
        </w:r>
      </w:hyperlink>
    </w:p>
    <w:p>
      <w:pPr/>
      <w:r>
        <w:rPr>
          <w:i w:val="1"/>
          <w:iCs w:val="1"/>
        </w:rPr>
        <w:t xml:space="preserve">Слуцкая, Л. Е. </w:t>
      </w:r>
      <w:r>
        <w:rPr/>
        <w:t xml:space="preserve">Проблемы музыкальной педагогики и психологии. Из опыта московской консерватории : учебное пособие для среднего профессионального образования / Л. Е. Слуцкая ; ответственный редактор Г. М. Цыпин. — Москва : Издательство Юрайт, 2024. — 109 с. — (Профессиональное образование). — ISBN 978-5-534-11904-6.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09" TargetMode="External"/><Relationship Id="rId8" Type="http://schemas.openxmlformats.org/officeDocument/2006/relationships/hyperlink" Target="https://urait.ru/bcode/542213" TargetMode="External"/><Relationship Id="rId9" Type="http://schemas.openxmlformats.org/officeDocument/2006/relationships/hyperlink" Target="https://urait.ru/bcode/537731" TargetMode="External"/><Relationship Id="rId10" Type="http://schemas.openxmlformats.org/officeDocument/2006/relationships/hyperlink" Target="https://urait.ru/bcode/538041" TargetMode="External"/><Relationship Id="rId11" Type="http://schemas.openxmlformats.org/officeDocument/2006/relationships/hyperlink" Target="https://urait.ru/bcode/537730" TargetMode="External"/><Relationship Id="rId12" Type="http://schemas.openxmlformats.org/officeDocument/2006/relationships/hyperlink" Target="https://urait.ru/bcode/537997" TargetMode="External"/><Relationship Id="rId13" Type="http://schemas.openxmlformats.org/officeDocument/2006/relationships/hyperlink" Target="https://urait.ru/bcode/543218" TargetMode="External"/><Relationship Id="rId14" Type="http://schemas.openxmlformats.org/officeDocument/2006/relationships/hyperlink" Target="https://urait.ru/bcode/541390" TargetMode="External"/><Relationship Id="rId15" Type="http://schemas.openxmlformats.org/officeDocument/2006/relationships/hyperlink" Target="https://urait.ru/bcode/541030" TargetMode="External"/><Relationship Id="rId16" Type="http://schemas.openxmlformats.org/officeDocument/2006/relationships/hyperlink" Target="https://urait.ru/bcode/542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2024-04-26T07:04:46+03:00</dcterms:created>
  <dcterms:modified xsi:type="dcterms:W3CDTF">2024-04-26T07:04:46+03:00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