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Емцев, В. Т. </w:t>
      </w:r>
      <w:r>
        <w:rPr/>
        <w:t xml:space="preserve">Микробиология : учебник для вузов / В. Т. Емцев, Е. Н. Мишустин. — 8-е изд., испр. и доп. — Москва : Издательство Юрайт, 2026. — 428 с. — (Высшее образование). — ISBN 978-5-534-06081-2.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https://urait.ru/bcode/598420</w:t>
        </w:r>
      </w:hyperlink>
    </w:p>
    <w:p>
      <w:pPr/>
      <w:r>
        <w:rPr>
          <w:i w:val="1"/>
          <w:iCs w:val="1"/>
        </w:rPr>
        <w:t xml:space="preserve">Емцев, В. Т. </w:t>
      </w:r>
      <w:r>
        <w:rPr/>
        <w:t xml:space="preserve">Микробиология : учебник для среднего профессионального образования / В. Т. Емцев, Е. Н. Мишустин. — 8-е изд., испр. и доп. — Москва : Издательство Юрайт, 2026. — 428 с. — (Профессиональное образование). — ISBN 978-5-534-09738-2.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https://urait.ru/bcode/598688</w:t>
        </w:r>
      </w:hyperlink>
    </w:p>
    <w:p>
      <w:pPr/>
      <w:r>
        <w:rPr>
          <w:i w:val="1"/>
          <w:iCs w:val="1"/>
        </w:rPr>
        <w:t xml:space="preserve">Емцев, В. Т. </w:t>
      </w:r>
      <w:r>
        <w:rPr/>
        <w:t xml:space="preserve">Общая микробиология : учебник для вузов / В. Т. Емцев, Е. Н. Мишустин. — Москва : Издательство Юрайт, 2026. — 248 с. — (Высшее образование). — ISBN 978-5-534-11221-4.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https://urait.ru/bcode/598689</w:t>
        </w:r>
      </w:hyperlink>
    </w:p>
    <w:p>
      <w:pPr/>
      <w:r>
        <w:rPr>
          <w:i w:val="1"/>
          <w:iCs w:val="1"/>
        </w:rPr>
        <w:t xml:space="preserve">Емцев, В. Т. </w:t>
      </w:r>
      <w:r>
        <w:rPr/>
        <w:t xml:space="preserve">Основы микробиологии : учебник для среднего профессионального образования / В. Т. Емцев, Е. Н. Мишустин. — Москва : Издательство Юрайт, 2026. — 248 с. — (Профессиональное образование). — ISBN 978-5-534-11718-9.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https://urait.ru/bcode/598690</w:t>
        </w:r>
      </w:hyperlink>
    </w:p>
    <w:p>
      <w:pPr/>
      <w:r>
        <w:rPr>
          <w:i w:val="1"/>
          <w:iCs w:val="1"/>
        </w:rPr>
        <w:t xml:space="preserve">Емцев, В. Т. </w:t>
      </w:r>
      <w:r>
        <w:rPr/>
        <w:t xml:space="preserve">Сельскохозяйственная микробиология : учебник для вузов / В. Т. Емцев, Е. Н. Мишустин. — Москва : Издательство Юрайт, 2026. — 197 с. — (Высшее образование). — ISBN 978-5-534-11223-8.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https://urait.ru/bcode/598691</w:t>
        </w:r>
      </w:hyperlink>
    </w:p>
    <w:p>
      <w:pPr/>
      <w:r>
        <w:rPr>
          <w:i w:val="1"/>
          <w:iCs w:val="1"/>
        </w:rPr>
        <w:t xml:space="preserve">Емцев, В. Т. </w:t>
      </w:r>
      <w:r>
        <w:rPr/>
        <w:t xml:space="preserve">Сельскохозяйственная микробиология : учебник для среднего профессионального образования / В. Т. Емцев, Е. Н. Мишустин. — Москва : Издательство Юрайт, 2026. — 197 с. — (Профессиональное образование). — ISBN 978-5-534-12975-5.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https://urait.ru/bcode/598692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420" TargetMode="External"/><Relationship Id="rId8" Type="http://schemas.openxmlformats.org/officeDocument/2006/relationships/hyperlink" Target="https://urait.ru/bcode/598688" TargetMode="External"/><Relationship Id="rId9" Type="http://schemas.openxmlformats.org/officeDocument/2006/relationships/hyperlink" Target="https://urait.ru/bcode/598689" TargetMode="External"/><Relationship Id="rId10" Type="http://schemas.openxmlformats.org/officeDocument/2006/relationships/hyperlink" Target="https://urait.ru/bcode/598690" TargetMode="External"/><Relationship Id="rId11" Type="http://schemas.openxmlformats.org/officeDocument/2006/relationships/hyperlink" Target="https://urait.ru/bcode/598691" TargetMode="External"/><Relationship Id="rId12" Type="http://schemas.openxmlformats.org/officeDocument/2006/relationships/hyperlink" Target="https://urait.ru/bcode/5986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2026-01-22T11:07:41+03:00</dcterms:created>
  <dcterms:modified xsi:type="dcterms:W3CDTF">2026-01-22T11:07:41+03:00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