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Управление жилищно-коммунальным хoзяйством : учебник для вузов / А. И. Кабалинский [и др.] ; под редакцией А. И. Кабалинского, П. И. Бурака, О. В. Паниной. — Москва : Издательство Юрайт, 2024. — 124 с. — (Высшее образование). — ISBN 978-5-534-18845-5.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https://urait.ru/bcode/551806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жилищно-коммунальным хозяйством : учебник для среднего профессионального образования / А. И. Кабалинский, И. А. Рождественская, С. А. Зуденкова, С. Г. Еремин. — Москва : Издательство Юрайт, 2024. — 116 с. — (Профессиональное образование). — ISBN 978-5-534-18610-9.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https://urait.ru/bcode/551807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Этика государственной и муниципальной службы : учебник для вузов / Е. Д. Богатырев, А. М. Беляев, С. Г. Еремин ; под редакцией С. Е. Прокофьева. — 3-е изд., перераб. и доп. — Москва : Издательство Юрайт, 2024. — 289 с. — (Высшее образование). — ISBN 978-5-534-19226-1.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https://urait.ru/bcode/556166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Этика государственной и муниципальной службы : учебник для среднего профессионального образования / Е. Д. Богатырев, А. М. Беляев, С. Г. Еремин ; под редакцией С. Е. Прокофьева. — 3-е изд., перераб. и доп. — Москва : Издательство Юрайт, 2024. — 289 с. — (Профессиональное образование). — ISBN 978-5-534-19236-0.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https://urait.ru/bcode/556178</w:t>
        </w:r>
      </w:hyperlink>
    </w:p>
    <w:p>
      <w:pPr/>
      <w:r>
        <w:rPr>
          <w:i w:val="1"/>
          <w:iCs w:val="1"/>
        </w:rPr>
        <w:t xml:space="preserve">Прокофьев, С. Е. </w:t>
      </w:r>
      <w:r>
        <w:rPr/>
        <w:t xml:space="preserve">Государственная и муниципальная служба : учебник для среднего профессионального образования / С. Е. Прокофьев, Е. Д. Богатырев, С. Г. Еремин. — 4-е изд., перераб. и доп. — Москва : Издательство Юрайт, 2024. — 301 с. — (Профессиональное образование). — ISBN 978-5-534-18801-1.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https://urait.ru/bcode/550515</w:t>
        </w:r>
      </w:hyperlink>
    </w:p>
    <w:p>
      <w:pPr/>
      <w:r>
        <w:rPr>
          <w:i w:val="1"/>
          <w:iCs w:val="1"/>
        </w:rPr>
        <w:t xml:space="preserve">Прокофьев, С. Е. </w:t>
      </w:r>
      <w:r>
        <w:rPr/>
        <w:t xml:space="preserve">Теория и механизмы современного государственного и муниципального управления : учебник и практикум для вузов / С. Е. Прокофьев, С. Г. Еремин, А. И. Галкин. — 2-е изд., перераб. и доп. — Москва : Издательство Юрайт, 2024. — 702 с. — (Высшее образование). — ISBN 978-5-534-17575-2.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https://urait.ru/bcode/533351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государственной и муниципальной собственностью (имуществом) : учебник и практикум для среднего профессионального образования / С. Г. Еремин, А. И. Галкин, С. Е. Прокофьев ; под редакцией С. Е. Прокофьева. — 3-е изд., перераб. и доп. — Москва : Издательство Юрайт, 2024. — 312 с. — (Профессиональное образование). — ISBN 978-5-534-15091-9.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https://urait.ru/bcode/537557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государственной и муниципальной собственностью (имуществом) : учебник и практикум для вузов / Г. С. Изотова, С. Г. Еремин, А. И. Галкин ; под редакцией С. Е. Прокофьева. — 3-е изд., перераб. и доп. — Москва : Издательство Юрайт, 2023. — 312 с. — (Высшее образование). — ISBN 978-5-534-14602-8.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https://urait.ru/bcode/511907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Проектное управление в органах власти : учебник для вузов / Г. М. Кадырова, С. Г. Еремин, А. И. Галкин ; под редакцией С. Е. Прокофьева. — Москва : Издательство Юрайт, 2024. — 263 с. — (Высшее образование). — ISBN 978-5-534-15222-7.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https://urait.ru/bcode/543958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Проектное управление в органах власти : учебник для среднего профессионального образования / Г. М. Кадырова, С. Г. Еремин, А. И. Галкин ; под редакцией С. Е. Прокофьева. — Москва : Издательство Юрайт, 2024. — 263 с. — (Профессиональное образование). — ISBN 978-5-534-15503-7.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https://urait.ru/bcode/544776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Стратегическое управление в органах власти : учебник и практикум для вузов / Г. М. Кадырова, С. Г. Еремин, А. И. Галкин ; под редакцией С. Е. Прокофьева. — Москва : Издательство Юрайт, 2024. — 259 с. — (Высшее образование). — ISBN 978-5-534-15368-2.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https://urait.ru/bcode/543957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Стратегическое управление в органах власти : учебник и практикум для среднего профессионального образования / Г. М. Кадырова, С. Г. Еремин, А. И. Галкин ; под редакцией С. Е. Прокофьева. — Москва : Издательство Юрайт, 2024. — 259 с. — (Профессиональное образование). — ISBN 978-5-534-15502-0.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https://urait.ru/bcode/544775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государственной и муниципальной закупочной деятельностью : учебник для вузов / Г. М. Кадырова, С. Г. Еремин, А. И. Галкин ; под редакцией С. Е. Прокофьева. — 3-е изд., перераб. и доп. — Москва : Издательство Юрайт, 2024. — 392 с. — (Высшее образование). — ISBN 978-5-534-15790-1.</w:t>
      </w:r>
      <w:r>
        <w:rPr/>
        <w:t xml:space="preserve"> — URL : </w:t>
      </w:r>
      <w:hyperlink r:id="rId19" w:history="1">
        <w:r>
          <w:rPr>
            <w:rStyle w:val="Link"/>
          </w:rPr>
          <w:t xml:space="preserve">https://urait.ru/bcode/541906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государственными и муниципальными закупками : учебник для среднего профессионального образования / Г. М. Кадырова, С. Г. Еремин, А. И. Галкин ; под редакцией С. Е. Прокофьева. — 3-е изд., перераб. и доп. — Москва : Издательство Юрайт, 2024. — 392 с. — (Профессиональное образование). — ISBN 978-5-534-15830-4.</w:t>
      </w:r>
      <w:r>
        <w:rPr/>
        <w:t xml:space="preserve"> — URL : </w:t>
      </w:r>
      <w:hyperlink r:id="rId20" w:history="1">
        <w:r>
          <w:rPr>
            <w:rStyle w:val="Link"/>
          </w:rPr>
          <w:t xml:space="preserve">https://urait.ru/bcode/542347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Эффективность и результативность деятельности органов власти : учебник и практикум для вузов / Г. М. Кадырова, С. Г. Еремин, А. И. Галкин ; под редакцией С. Е. Прокофьева. — Москва : Издательство Юрайт, 2024. — 247 с. — (Высшее образование). — ISBN 978-5-534-15814-4.</w:t>
      </w:r>
      <w:r>
        <w:rPr/>
        <w:t xml:space="preserve"> — URL : </w:t>
      </w:r>
      <w:hyperlink r:id="rId21" w:history="1">
        <w:r>
          <w:rPr>
            <w:rStyle w:val="Link"/>
          </w:rPr>
          <w:t xml:space="preserve">https://urait.ru/bcode/544830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Государственное и муниципальное управление : учебник и практикум для вузов / С. Е. Прокофьев [и др.] ; под редакцией С. Е. Прокофьева, О. В. Паниной, С. Г. Еремина, Н. Н. Мусиновой. — 2-е изд. — Москва : Издательство Юрайт, 2024. — 608 с. — (Высшее образование). — ISBN 978-5-534-13133-8.</w:t>
      </w:r>
      <w:r>
        <w:rPr/>
        <w:t xml:space="preserve"> — URL : </w:t>
      </w:r>
      <w:hyperlink r:id="rId22" w:history="1">
        <w:r>
          <w:rPr>
            <w:rStyle w:val="Link"/>
          </w:rPr>
          <w:t xml:space="preserve">https://urait.ru/bcode/543578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Система государственного управления : учебное пособие для среднего профессионального образования / С. Е. Прокофьев [и др.] ; под редакцией С. Е. Прокофьева, О. В. Паниной, С. Г. Еремина, Н. Н. Мусиновой. — 2-е изд. — Москва : Издательство Юрайт, 2024. — 129 с. — (Профессиональное образование). — ISBN 978-5-534-15096-4.</w:t>
      </w:r>
      <w:r>
        <w:rPr/>
        <w:t xml:space="preserve"> — URL : </w:t>
      </w:r>
      <w:hyperlink r:id="rId23" w:history="1">
        <w:r>
          <w:rPr>
            <w:rStyle w:val="Link"/>
          </w:rPr>
          <w:t xml:space="preserve">https://urait.ru/bcode/539240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Система местного самоуправления : учебное пособие для вузов / С. Е. Прокофьев [и др.] ; под редакцией С. Е. Прокофьева, О. В. Паниной, С. Г. Еремина, Н. Н. Мусиновой. — 2-е изд. — Москва : Издательство Юрайт, 2024. — 118 с. — (Высшее образование). — ISBN 978-5-534-15082-7.</w:t>
      </w:r>
      <w:r>
        <w:rPr/>
        <w:t xml:space="preserve"> — URL : </w:t>
      </w:r>
      <w:hyperlink r:id="rId24" w:history="1">
        <w:r>
          <w:rPr>
            <w:rStyle w:val="Link"/>
          </w:rPr>
          <w:t xml:space="preserve">https://urait.ru/bcode/539242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Государственное управление региональным развитием : учебник для вузов / С. Е. Прокофьев [и др.] ; под редакцией С. Е. Прокофьева, И. А. Рождественской, Н. Л. Красюковой. — Москва : Издательство Юрайт, 2024. — 331 с. — (Высшее образование). — ISBN 978-5-534-14175-7.</w:t>
      </w:r>
      <w:r>
        <w:rPr/>
        <w:t xml:space="preserve"> — URL : </w:t>
      </w:r>
      <w:hyperlink r:id="rId25" w:history="1">
        <w:r>
          <w:rPr>
            <w:rStyle w:val="Link"/>
          </w:rPr>
          <w:t xml:space="preserve">https://urait.ru/bcode/544119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крупнейшими городами : учебник и практикум для вузов / С. Е. Прокофьев [и др.] ; под редакцией С. Е. Прокофьева, И. А. Рождественской, Н. Н. Мусиновой. — Москва : Издательство Юрайт, 2024. — 322 с. — (Высшее образование). — ISBN 978-5-534-11313-6.</w:t>
      </w:r>
      <w:r>
        <w:rPr/>
        <w:t xml:space="preserve"> — URL : </w:t>
      </w:r>
      <w:hyperlink r:id="rId26" w:history="1">
        <w:r>
          <w:rPr>
            <w:rStyle w:val="Link"/>
          </w:rPr>
          <w:t xml:space="preserve">https://urait.ru/bcode/542430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территориями. Крупные города : учебник и практикум для среднего профессионального образования / С. Е. Прокофьев [и др.] ; под редакцией С. Е. Прокофьева, И. А. Рождественской, Н. Н. Мусиновой. — Москва : Издательство Юрайт, 2024. — 322 с. — (Профессиональное образование). — ISBN 978-5-534-12123-0.</w:t>
      </w:r>
      <w:r>
        <w:rPr/>
        <w:t xml:space="preserve"> — URL : </w:t>
      </w:r>
      <w:hyperlink r:id="rId27" w:history="1">
        <w:r>
          <w:rPr>
            <w:rStyle w:val="Link"/>
          </w:rPr>
          <w:t xml:space="preserve">https://urait.ru/bcode/542472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Финансовое право : учебник и практикум для вузов / Г. Ф. Ручкина [и др.] ; под редакцией Г. Ф. Ручкиной. — 2-е изд., перераб. и доп. — Москва : Издательство Юрайт, 2024. — 361 с. — (Высшее образование). — ISBN 978-5-534-16423-7.</w:t>
      </w:r>
      <w:r>
        <w:rPr/>
        <w:t xml:space="preserve"> — URL : </w:t>
      </w:r>
      <w:hyperlink r:id="rId28" w:history="1">
        <w:r>
          <w:rPr>
            <w:rStyle w:val="Link"/>
          </w:rPr>
          <w:t xml:space="preserve">https://urait.ru/bcode/542489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Финансовое право : учебник и практикум для среднего профессионального образования / Г. Ф. Ручкина [и др.] ; под редакцией Г. Ф. Ручкиной. — 2-е изд., перераб. и доп. — Москва : Издательство Юрайт, 2024. — 361 с. — (Профессиональное образование). — ISBN 978-5-534-16420-6.</w:t>
      </w:r>
      <w:r>
        <w:rPr/>
        <w:t xml:space="preserve"> — URL : </w:t>
      </w:r>
      <w:hyperlink r:id="rId29" w:history="1">
        <w:r>
          <w:rPr>
            <w:rStyle w:val="Link"/>
          </w:rPr>
          <w:t xml:space="preserve">https://urait.ru/bcode/542494</w:t>
        </w:r>
      </w:hyperlink>
    </w:p>
    <w:p>
      <w:pPr/>
      <w:r>
        <w:rPr>
          <w:i w:val="1"/>
          <w:iCs w:val="1"/>
        </w:rPr>
        <w:t xml:space="preserve">Прокофьев, С. Е. </w:t>
      </w:r>
      <w:r>
        <w:rPr/>
        <w:t xml:space="preserve">Государственная и муниципальная служба : учебник для вузов / С. Е. Прокофьев, Е. Д. Богатырев, С. Г. Еремин. — 4-е изд., перераб. и доп. — Москва : Издательство Юрайт, 2024. — 301 с. — (Высшее образование). — ISBN 978-5-534-18798-4.</w:t>
      </w:r>
      <w:r>
        <w:rPr/>
        <w:t xml:space="preserve"> — URL : </w:t>
      </w:r>
      <w:hyperlink r:id="rId30" w:history="1">
        <w:r>
          <w:rPr>
            <w:rStyle w:val="Link"/>
          </w:rPr>
          <w:t xml:space="preserve">https://urait.ru/bcode/550512</w:t>
        </w:r>
      </w:hyperlink>
    </w:p>
    <w:p>
      <w:pPr/>
      <w:r>
        <w:rPr>
          <w:i w:val="1"/>
          <w:iCs w:val="1"/>
        </w:rPr>
        <w:t xml:space="preserve">Прокофьев, С. Е. </w:t>
      </w:r>
      <w:r>
        <w:rPr/>
        <w:t xml:space="preserve">Государственная служба : учебное пособие для вузов / С. Е. Прокофьев, Е. Д. Богатырев, С. Г. Еремин. — 4-е изд., перераб. и доп. — Москва : Издательство Юрайт, 2024. — 208 с. — (Высшее образование). — ISBN 978-5-534-18802-8.</w:t>
      </w:r>
      <w:r>
        <w:rPr/>
        <w:t xml:space="preserve"> — URL : </w:t>
      </w:r>
      <w:hyperlink r:id="rId31" w:history="1">
        <w:r>
          <w:rPr>
            <w:rStyle w:val="Link"/>
          </w:rPr>
          <w:t xml:space="preserve">https://urait.ru/bcode/550516</w:t>
        </w:r>
      </w:hyperlink>
    </w:p>
    <w:p>
      <w:pPr/>
      <w:r>
        <w:rPr>
          <w:i w:val="1"/>
          <w:iCs w:val="1"/>
        </w:rPr>
        <w:t xml:space="preserve">Прокофьев, С. Е. </w:t>
      </w:r>
      <w:r>
        <w:rPr/>
        <w:t xml:space="preserve">Государственный менеджмент : учебник и практикум для вузов / С. Е. Прокофьев, С. Г. Еремин, А. И. Галкин. — Москва : Издательство Юрайт, 2024. — 248 с. — (Высшее образование). — ISBN 978-5-534-15813-7.</w:t>
      </w:r>
      <w:r>
        <w:rPr/>
        <w:t xml:space="preserve"> — URL : </w:t>
      </w:r>
      <w:hyperlink r:id="rId32" w:history="1">
        <w:r>
          <w:rPr>
            <w:rStyle w:val="Link"/>
          </w:rPr>
          <w:t xml:space="preserve">https://urait.ru/bcode/544698</w:t>
        </w:r>
      </w:hyperlink>
    </w:p>
    <w:p>
      <w:pPr/>
      <w:r>
        <w:rPr>
          <w:i w:val="1"/>
          <w:iCs w:val="1"/>
        </w:rPr>
        <w:t xml:space="preserve">Прокофьев, С. Е. </w:t>
      </w:r>
      <w:r>
        <w:rPr/>
        <w:t xml:space="preserve">Основы современного государственного и муниципального управления : учебник и практикум для среднего профессионального образования / С. Е. Прокофьев, С. Г. Еремин, А. И. Галкин. — 2-е изд., перераб. и доп. — Москва : Издательство Юрайт, 2024. — 702 с. — (Профессиональное образование). — ISBN 978-5-534-17560-8.</w:t>
      </w:r>
      <w:r>
        <w:rPr/>
        <w:t xml:space="preserve"> — URL : </w:t>
      </w:r>
      <w:hyperlink r:id="rId33" w:history="1">
        <w:r>
          <w:rPr>
            <w:rStyle w:val="Link"/>
          </w:rPr>
          <w:t xml:space="preserve">https://urait.ru/bcode/533335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1806" TargetMode="External"/><Relationship Id="rId8" Type="http://schemas.openxmlformats.org/officeDocument/2006/relationships/hyperlink" Target="https://urait.ru/bcode/551807" TargetMode="External"/><Relationship Id="rId9" Type="http://schemas.openxmlformats.org/officeDocument/2006/relationships/hyperlink" Target="https://urait.ru/bcode/556166" TargetMode="External"/><Relationship Id="rId10" Type="http://schemas.openxmlformats.org/officeDocument/2006/relationships/hyperlink" Target="https://urait.ru/bcode/556178" TargetMode="External"/><Relationship Id="rId11" Type="http://schemas.openxmlformats.org/officeDocument/2006/relationships/hyperlink" Target="https://urait.ru/bcode/550515" TargetMode="External"/><Relationship Id="rId12" Type="http://schemas.openxmlformats.org/officeDocument/2006/relationships/hyperlink" Target="https://urait.ru/bcode/533351" TargetMode="External"/><Relationship Id="rId13" Type="http://schemas.openxmlformats.org/officeDocument/2006/relationships/hyperlink" Target="https://urait.ru/bcode/537557" TargetMode="External"/><Relationship Id="rId14" Type="http://schemas.openxmlformats.org/officeDocument/2006/relationships/hyperlink" Target="https://urait.ru/bcode/511907" TargetMode="External"/><Relationship Id="rId15" Type="http://schemas.openxmlformats.org/officeDocument/2006/relationships/hyperlink" Target="https://urait.ru/bcode/543958" TargetMode="External"/><Relationship Id="rId16" Type="http://schemas.openxmlformats.org/officeDocument/2006/relationships/hyperlink" Target="https://urait.ru/bcode/544776" TargetMode="External"/><Relationship Id="rId17" Type="http://schemas.openxmlformats.org/officeDocument/2006/relationships/hyperlink" Target="https://urait.ru/bcode/543957" TargetMode="External"/><Relationship Id="rId18" Type="http://schemas.openxmlformats.org/officeDocument/2006/relationships/hyperlink" Target="https://urait.ru/bcode/544775" TargetMode="External"/><Relationship Id="rId19" Type="http://schemas.openxmlformats.org/officeDocument/2006/relationships/hyperlink" Target="https://urait.ru/bcode/541906" TargetMode="External"/><Relationship Id="rId20" Type="http://schemas.openxmlformats.org/officeDocument/2006/relationships/hyperlink" Target="https://urait.ru/bcode/542347" TargetMode="External"/><Relationship Id="rId21" Type="http://schemas.openxmlformats.org/officeDocument/2006/relationships/hyperlink" Target="https://urait.ru/bcode/544830" TargetMode="External"/><Relationship Id="rId22" Type="http://schemas.openxmlformats.org/officeDocument/2006/relationships/hyperlink" Target="https://urait.ru/bcode/543578" TargetMode="External"/><Relationship Id="rId23" Type="http://schemas.openxmlformats.org/officeDocument/2006/relationships/hyperlink" Target="https://urait.ru/bcode/539240" TargetMode="External"/><Relationship Id="rId24" Type="http://schemas.openxmlformats.org/officeDocument/2006/relationships/hyperlink" Target="https://urait.ru/bcode/539242" TargetMode="External"/><Relationship Id="rId25" Type="http://schemas.openxmlformats.org/officeDocument/2006/relationships/hyperlink" Target="https://urait.ru/bcode/544119" TargetMode="External"/><Relationship Id="rId26" Type="http://schemas.openxmlformats.org/officeDocument/2006/relationships/hyperlink" Target="https://urait.ru/bcode/542430" TargetMode="External"/><Relationship Id="rId27" Type="http://schemas.openxmlformats.org/officeDocument/2006/relationships/hyperlink" Target="https://urait.ru/bcode/542472" TargetMode="External"/><Relationship Id="rId28" Type="http://schemas.openxmlformats.org/officeDocument/2006/relationships/hyperlink" Target="https://urait.ru/bcode/542489" TargetMode="External"/><Relationship Id="rId29" Type="http://schemas.openxmlformats.org/officeDocument/2006/relationships/hyperlink" Target="https://urait.ru/bcode/542494" TargetMode="External"/><Relationship Id="rId30" Type="http://schemas.openxmlformats.org/officeDocument/2006/relationships/hyperlink" Target="https://urait.ru/bcode/550512" TargetMode="External"/><Relationship Id="rId31" Type="http://schemas.openxmlformats.org/officeDocument/2006/relationships/hyperlink" Target="https://urait.ru/bcode/550516" TargetMode="External"/><Relationship Id="rId32" Type="http://schemas.openxmlformats.org/officeDocument/2006/relationships/hyperlink" Target="https://urait.ru/bcode/544698" TargetMode="External"/><Relationship Id="rId33" Type="http://schemas.openxmlformats.org/officeDocument/2006/relationships/hyperlink" Target="https://urait.ru/bcode/5333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2024-05-21T18:49:34+03:00</dcterms:created>
  <dcterms:modified xsi:type="dcterms:W3CDTF">2024-05-21T18:49:34+03:00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