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Володенков, С. В. </w:t>
      </w:r>
      <w:r>
        <w:rPr/>
        <w:t xml:space="preserve">Политическая коммуникация : учебник и практикум для вузов / С. В. Володенков, Т. В. Евгеньева, А. И. Соловьев ; под редакцией Т. В. Евгеньевой. — 2-е изд., перераб. и доп. — Москва : Издательство Юрайт, 2026. — 77 с. — (Высшее образование). — ISBN 978-5-534-20052-2.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https://urait.ru/bcode/585810</w:t>
        </w:r>
      </w:hyperlink>
    </w:p>
    <w:p>
      <w:pPr/>
      <w:r>
        <w:rPr>
          <w:i w:val="1"/>
          <w:iCs w:val="1"/>
        </w:rPr>
        <w:t xml:space="preserve">Евгеньева, Т. В. </w:t>
      </w:r>
      <w:r>
        <w:rPr/>
        <w:t xml:space="preserve">Психология массовой политической коммуникации : учебник и практикум для вузов / Т. В. Евгеньева, А. В. Селезнева. — 2-е изд., испр. и доп. — Москва : Издательство Юрайт, 2026. — 250 с. — (Высшее образование). — ISBN 978-5-534-15715-4.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7" TargetMode="External"/><Relationship Id="rId8" Type="http://schemas.openxmlformats.org/officeDocument/2006/relationships/hyperlink" Target="https://urait.ru/bcode/585790" TargetMode="External"/><Relationship Id="rId9" Type="http://schemas.openxmlformats.org/officeDocument/2006/relationships/hyperlink" Target="https://urait.ru/bcode/585810" TargetMode="External"/><Relationship Id="rId10" Type="http://schemas.openxmlformats.org/officeDocument/2006/relationships/hyperlink" Target="https://urait.ru/bcode/585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2026-07-13T07:25:17+03:00</dcterms:created>
  <dcterms:modified xsi:type="dcterms:W3CDTF">2026-07-13T07:25:17+03:00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