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 : учебное пособие для среднего профессионального образования / В. Ф. Федоренко, Н. П. Мишуров, Л. Ю. Коноваленко. — 2-е изд. — Москва : Издательство Юрайт, 2024. — 169 с. — (Профессиональное образование). — ISBN 978-5-534-18793-9.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https://urait.ru/bcode/545786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Инновационные технологии, процессы и оборудование для убоя животных на мясокомбинатах, мясохладобойнях и переработки побочного сырья / В. Ф. Федоренко, Н. П. Мишуров, Л. Ю. Коноваленко. — 2-е изд. — Москва : Издательство Юрайт, 2024. — 169 с. — (Высшее образование). — ISBN 978-5-534-11461-4.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https://urait.ru/bcode/542475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Мировые тенденции технологического развития производства овощей в защищенном грунте / В. Ф. Федоренко, Л. М. Колчина, И. С. Горячева. — 2-е изд. — Москва : Издательство Юрайт, 2024. — 199 с. — (Высшее образование). — ISBN 978-5-534-11464-5.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https://urait.ru/bcode/542306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Перспективные технологии послеуборочной обработки и хранения зерна / В. Ф. Федоренко, В. Я. Гольтяпин. — 2-е изд. — Москва : Издательство Юрайт, 2024. — 194 с. — (Высшее образование). — ISBN 978-5-534-11460-7.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https://urait.ru/bcode/542477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Перспективные технологии послеуборочной обработки и хранения зерна : учебное пособие для среднего профессионального образования / В. Ф. Федоренко, В. Я. Гольтяпин. — 2-е изд. — Москва : Издательство Юрайт, 2024. — 194 с. — (Профессиональное образование). — ISBN 978-5-534-15934-9.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https://urait.ru/bcode/544851</w:t>
        </w:r>
      </w:hyperlink>
    </w:p>
    <w:p>
      <w:pPr/>
      <w:r>
        <w:rPr>
          <w:i w:val="1"/>
          <w:iCs w:val="1"/>
        </w:rPr>
        <w:t xml:space="preserve">Федоренко, В. Ф. </w:t>
      </w:r>
      <w:r>
        <w:rPr/>
        <w:t xml:space="preserve">Перспективы применения аддитивных технологий при производстве и техническом сервисе сельскохозяйственной техники / В. Ф. Федоренко, И. Г. Голубев. — 2-е изд. — Москва : Издательство Юрайт, 2024. — 137 с. — (Высшее образование). — ISBN 978-5-534-11459-1.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https://urait.ru/bcode/542480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786" TargetMode="External"/><Relationship Id="rId8" Type="http://schemas.openxmlformats.org/officeDocument/2006/relationships/hyperlink" Target="https://urait.ru/bcode/542475" TargetMode="External"/><Relationship Id="rId9" Type="http://schemas.openxmlformats.org/officeDocument/2006/relationships/hyperlink" Target="https://urait.ru/bcode/542306" TargetMode="External"/><Relationship Id="rId10" Type="http://schemas.openxmlformats.org/officeDocument/2006/relationships/hyperlink" Target="https://urait.ru/bcode/542477" TargetMode="External"/><Relationship Id="rId11" Type="http://schemas.openxmlformats.org/officeDocument/2006/relationships/hyperlink" Target="https://urait.ru/bcode/544851" TargetMode="External"/><Relationship Id="rId12" Type="http://schemas.openxmlformats.org/officeDocument/2006/relationships/hyperlink" Target="https://urait.ru/bcode/5424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2024-04-26T12:39:04+03:00</dcterms:created>
  <dcterms:modified xsi:type="dcterms:W3CDTF">2024-04-26T12:39:04+03:00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