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Фейербах, Л. </w:t>
      </w:r>
      <w:r>
        <w:rPr/>
        <w:t xml:space="preserve">Сущность христианства / Л. Фейербах ; переводчик Ю. М. Антоновский. — Москва : Издательство Юрайт, 2026. — 307 с. — (Антология мысли). — ISBN 978-5-534-05977-9.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2026-04-02T10:24:53+03:00</dcterms:created>
  <dcterms:modified xsi:type="dcterms:W3CDTF">2026-04-02T10:24:53+03:00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