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Филин, А. Д. </w:t>
      </w:r>
      <w:r>
        <w:rPr/>
        <w:t xml:space="preserve">Основы организации воздушного движения : учебник для вузов / А. Д. Филин, А. Р. Бестугин, Ю. Г. Шатраков ; под научной редакцией Ю. Г. Шатракова. — 2-е изд., испр. и доп. — Москва : Издательство Юрайт, 2024. — 606 с. — (Высшее образование). — ISBN 978-5-534-17673-5.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https://urait.ru/bcode/540798</w:t>
        </w:r>
      </w:hyperlink>
    </w:p>
    <w:p>
      <w:pPr/>
      <w:r>
        <w:rPr>
          <w:i w:val="1"/>
          <w:iCs w:val="1"/>
        </w:rPr>
        <w:t xml:space="preserve">Шатраков, Ю. Г. </w:t>
      </w:r>
      <w:r>
        <w:rPr/>
        <w:t xml:space="preserve">Организация обслуживания воздушного движения : учебник для среднего профессионального образования / А. Д. Филин, А. Р. Бестугин ; под научной редакцией Ю. Г. Шатракова. — 2-е изд., перераб. и доп. — Москва : Издательство Юрайт, 2024. — 606 с. — (Профессиональное образование). — ISBN 978-5-534-17669-8.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Автоматизированные системы управления воздушным движением : учебник для вузов / А. Р. Бестугин, А. Д. Филин, В. А. Санников. — 2-е изд., перераб. и доп. — Москва : Издательство Юрайт, 2024. — 94 с. — (Высшее образование). — ISBN 978-5-534-17737-4.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8" TargetMode="External"/><Relationship Id="rId8" Type="http://schemas.openxmlformats.org/officeDocument/2006/relationships/hyperlink" Target="https://urait.ru/bcode/540828" TargetMode="External"/><Relationship Id="rId9" Type="http://schemas.openxmlformats.org/officeDocument/2006/relationships/hyperlink" Target="https://urait.ru/bcode/545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2024-05-20T04:13:43+03:00</dcterms:created>
  <dcterms:modified xsi:type="dcterms:W3CDTF">2024-05-20T04:13:43+03:00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