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Фролов, Ю. В. </w:t>
      </w:r>
      <w:r>
        <w:rPr/>
        <w:t xml:space="preserve">Планирование и организация производства: стратегия и бизнес-процессы : учебное пособие для среднего профессионального образования / Ю. В. Фролов, Р. В. Серышев. — 2-е изд., испр. и доп. — Москва : Издательство Юрайт, 2026. — 151 с. — (Профессиональное образование). — ISBN 978-5-534-20124-6.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https://urait.ru/bcode/590414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Стратегический менеджмент. Формирование стратегии и проектирование бизнес-процессов : учебник для вузов / Ю. В. Фролов, Р. В. Серышев ; под редакцией Ю. В. Фролова. — 2-е изд., испр. и доп. — Москва : Издательство Юрайт, 2026. — 154 с. — (Высшее образование). — ISBN 978-5-534-09015-4.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https://urait.ru/bcode/585127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Теория организации и организационное поведение. Методология организации : учебник для вузов / Ю. В. Фролов. — 2-е изд., испр. и доп. — Москва : Издательство Юрайт, 2026. — 112 с. — (Высшее образование). — ISBN 978-5-534-09522-7.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https://urait.ru/bcode/585126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Теория организации и организационное поведение. Методология организации : учебник для среднего профессионального образования / Ю. В. Фролов. — 2-е изд., испр. и доп. — Москва : Издательство Юрайт, 2026. — 112 с. — (Профессиональное образование). — ISBN 978-5-534-18769-4.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https://urait.ru/bcode/589678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Управление знаниями : учебник для вузов / Ю. В. Фролов. — 2-е изд., испр. и доп. — Москва : Издательство Юрайт, 2026. — 324 с. — (Высшее образование). — ISBN 978-5-534-05521-4.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14" TargetMode="External"/><Relationship Id="rId8" Type="http://schemas.openxmlformats.org/officeDocument/2006/relationships/hyperlink" Target="https://urait.ru/bcode/585127" TargetMode="External"/><Relationship Id="rId9" Type="http://schemas.openxmlformats.org/officeDocument/2006/relationships/hyperlink" Target="https://urait.ru/bcode/585126" TargetMode="External"/><Relationship Id="rId10" Type="http://schemas.openxmlformats.org/officeDocument/2006/relationships/hyperlink" Target="https://urait.ru/bcode/589678" TargetMode="External"/><Relationship Id="rId11" Type="http://schemas.openxmlformats.org/officeDocument/2006/relationships/hyperlink" Target="https://urait.ru/bcode/586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2026-07-24T12:33:58+03:00</dcterms:created>
  <dcterms:modified xsi:type="dcterms:W3CDTF">2026-07-24T12:33:58+03:00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