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Быстрицкий, Г. Ф. </w:t>
      </w:r>
      <w:r>
        <w:rPr/>
        <w:t xml:space="preserve">Общая энергетика. Основное оборудование : учебник для вузов / Г. Ф. Быстрицкий, Г. Г. Гасангаджиев, В. С. Кожиченков. — 2-е изд., испр. и доп. — Москва : Издательство Юрайт, 2024. — 416 с. — (Высшее образование). — ISBN 978-5-534-08545-7.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https://urait.ru/bcode/537745</w:t>
        </w:r>
      </w:hyperlink>
    </w:p>
    <w:p>
      <w:pPr/>
      <w:r>
        <w:rPr>
          <w:i w:val="1"/>
          <w:iCs w:val="1"/>
        </w:rPr>
        <w:t xml:space="preserve">Быстрицкий, Г. Ф. </w:t>
      </w:r>
      <w:r>
        <w:rPr/>
        <w:t xml:space="preserve">Общая энергетика. Основное оборудование : учебник для среднего профессионального образования / Г. Ф. Быстрицкий, Г. Г. Гасангаджиев, В. С. Кожиченков. — 2-е изд., испр. и доп. — Москва : Издательство Юрайт, 2024. — 416 с. — (Профессиональное образование). — ISBN 978-5-534-10369-4.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https://urait.ru/bcode/542123</w:t>
        </w:r>
      </w:hyperlink>
    </w:p>
    <w:p>
      <w:pPr/>
      <w:r>
        <w:rPr>
          <w:i w:val="1"/>
          <w:iCs w:val="1"/>
        </w:rPr>
        <w:t xml:space="preserve">Быстрицкий, Г. Ф. </w:t>
      </w:r>
      <w:r>
        <w:rPr/>
        <w:t xml:space="preserve">Тепломеханическое и вспомогательное оборудование электростанций : учебник для вузов / Г. Ф. Быстрицкий, Г. Г. Гасангаджиев. — Москва : Издательство Юрайт, 2024. — 152 с. — (Высшее образование). — ISBN 978-5-534-16675-0.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45" TargetMode="External"/><Relationship Id="rId8" Type="http://schemas.openxmlformats.org/officeDocument/2006/relationships/hyperlink" Target="https://urait.ru/bcode/542123" TargetMode="External"/><Relationship Id="rId9" Type="http://schemas.openxmlformats.org/officeDocument/2006/relationships/hyperlink" Target="https://urait.ru/bcode/531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2024-04-26T12:08:14+03:00</dcterms:created>
  <dcterms:modified xsi:type="dcterms:W3CDTF">2024-04-26T12:08:14+03:00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