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Теремова, Р. М. </w:t>
      </w:r>
      <w:r>
        <w:rPr/>
        <w:t xml:space="preserve">Русский язык как иностранный. Актуальный разговор : учебник для вузов / Р. М. Теремова, В. Л. Гаврилова. — 3-е изд., испр. и доп. — Москва : Издательство Юрайт, 2026. — 318 с. — (Высшее образование). — ISBN 978-5-534-06084-3.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2026-09-13T15:21:10+03:00</dcterms:created>
  <dcterms:modified xsi:type="dcterms:W3CDTF">2026-09-13T15:21:10+03:00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