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Бойков, Д. И. </w:t>
      </w:r>
      <w:r>
        <w:rPr/>
        <w:t xml:space="preserve">Психолого-педагогическая диагностика развития детей с овз : учебник для среднего профессионального образования / Д. И. Бойков, Ю. Т. Матасов. — 2-е изд. — Москва : Издательство Юрайт, 2025. — 211 с. — (Профессиональное образование). — ISBN 978-5-534-18775-5.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Психолого-педагогическая диагностика развития лиц с ограниченными возможностями здоровья : учебник для вузов / ответственный редактор Д. И. Бойков. — 2-е изд. — Москва : Издательство Юрайт, 2025. — 211 с. — (Высшее образование). — ISBN 978-5-534-13506-0.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14" TargetMode="External"/><Relationship Id="rId8" Type="http://schemas.openxmlformats.org/officeDocument/2006/relationships/hyperlink" Target="https://urait.ru/bcode/5668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2025-12-18T21:41:26+03:00</dcterms:created>
  <dcterms:modified xsi:type="dcterms:W3CDTF">2025-12-18T21:41:26+03:00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