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Гегель, Г. </w:t>
      </w:r>
      <w:r>
        <w:rPr/>
        <w:t xml:space="preserve">Лекции по эстетике / Г. Гегель ; переводчик Б. Г. Столпнер. — Москва : Издательство Юрайт, 2025. — 550 с. — (Антология мысли). — ISBN 978-5-534-07107-8.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https://urait.ru/bcode/564936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1. Учение о бытии / Г. Гегель ; переводчик Б. Г. Столпнер. — Москва : Издательство Юрайт, 2025. — 317 с. — (Антология мысли). — ISBN 978-5-534-06738-5.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https://urait.ru/bcode/564787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2. Учение о сущности / Г. Гегель ; переводчик Б. Г. Столпнер. — Москва : Издательство Юрайт, 2025. — 169 с. — (Антология мысли). — ISBN 978-5-534-06740-8.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https://urait.ru/bcode/564788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3. Учение о понятии / Г. Гегель ; переводчик Б. Г. Столпнер. — Москва : Издательство Юрайт, 2025. — 246 с. — (Антология мысли). — ISBN 978-5-534-06741-5.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https://urait.ru/bcode/564789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истории / Г. Гегель ; переводчик А. М. Воден. — Москва : Издательство Юрайт, 2025. — 378 с. — (Антология мысли). — ISBN 978-5-534-09834-1.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https://urait.ru/bcode/565625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права / Г. Гегель ; переводчик Б. Г. Столпнер. — Москва : Издательство Юрайт, 2025. — 292 с. — (Антология мысли). — ISBN 978-5-534-06348-6.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6" TargetMode="External"/><Relationship Id="rId8" Type="http://schemas.openxmlformats.org/officeDocument/2006/relationships/hyperlink" Target="https://urait.ru/bcode/564787" TargetMode="External"/><Relationship Id="rId9" Type="http://schemas.openxmlformats.org/officeDocument/2006/relationships/hyperlink" Target="https://urait.ru/bcode/564788" TargetMode="External"/><Relationship Id="rId10" Type="http://schemas.openxmlformats.org/officeDocument/2006/relationships/hyperlink" Target="https://urait.ru/bcode/564789" TargetMode="External"/><Relationship Id="rId11" Type="http://schemas.openxmlformats.org/officeDocument/2006/relationships/hyperlink" Target="https://urait.ru/bcode/565625" TargetMode="External"/><Relationship Id="rId12" Type="http://schemas.openxmlformats.org/officeDocument/2006/relationships/hyperlink" Target="https://urait.ru/bcode/564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2026-06-02T03:55:33+03:00</dcterms:created>
  <dcterms:modified xsi:type="dcterms:W3CDTF">2026-06-02T03:55:33+03:00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