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Гершензон, М. А. </w:t>
      </w:r>
      <w:r>
        <w:rPr/>
        <w:t xml:space="preserve">Головоломки профессора Головоломки / М. А. Гершензон. — Москва : Издательство Юрайт, 2025. — 245 с. — (Открытая наука). — ISBN 978-5-534-05746-1.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2025-12-06T08:29:12+03:00</dcterms:created>
  <dcterms:modified xsi:type="dcterms:W3CDTF">2025-12-06T08:29:12+03:00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