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английская литература / Г. Геттнер ; переводчик А. Н. Пыпин. — Москва : Издательство Юрайт, 2025. — 345 с. — (Антология мысли). — ISBN 978-5-534-12163-6.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https://urait.ru/bcode/566801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немецкая литература / Г. Геттнер ; переводчики А. Н. Пыпин, А. Н. Плещеев. — Москва : Издательство Юрайт, 2025. — 279 с. — (Антология мысли). — ISBN 978-5-534-12154-4.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https://urait.ru/bcode/566787</w:t>
        </w:r>
      </w:hyperlink>
    </w:p>
    <w:p>
      <w:pPr/>
      <w:r>
        <w:rPr>
          <w:i w:val="1"/>
          <w:iCs w:val="1"/>
        </w:rPr>
        <w:t xml:space="preserve">Геттнер, Г. </w:t>
      </w:r>
      <w:r>
        <w:rPr/>
        <w:t xml:space="preserve">История всеобщей литературы XVIII века: французская литература / Г. Геттнер ; переводчик А. Н. Пыпин. — Москва : Издательство Юрайт, 2025. — 480 с. — (Антология мысли). — ISBN 978-5-534-12164-3.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1" TargetMode="External"/><Relationship Id="rId8" Type="http://schemas.openxmlformats.org/officeDocument/2006/relationships/hyperlink" Target="https://urait.ru/bcode/566787" TargetMode="External"/><Relationship Id="rId9" Type="http://schemas.openxmlformats.org/officeDocument/2006/relationships/hyperlink" Target="https://urait.ru/bcode/566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2025-12-05T21:38:58+03:00</dcterms:created>
  <dcterms:modified xsi:type="dcterms:W3CDTF">2025-12-05T21:38:58+03:00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