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Гильфердинг, А. Ф. </w:t>
      </w:r>
      <w:r>
        <w:rPr/>
        <w:t xml:space="preserve">Когда Европа была нашей: история балтийских славян / А. Ф. Гильфердинг. — Москва : Издательство Юрайт, 2025. — 249 с. — (Антология мысли). — ISBN 978-5-534-05609-9.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2026-03-05T14:32:56+03:00</dcterms:created>
  <dcterms:modified xsi:type="dcterms:W3CDTF">2026-03-05T14:32:56+03:00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