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Головкин, Р. Б. </w:t>
      </w:r>
      <w:r>
        <w:rPr/>
        <w:t xml:space="preserve">Актуальные проблемы теории правового регулирования : учебник для вузов / Р. Б. Головкин, Ю. П. Миронова, О. Д. Третьякова. — 2-е изд. — Москва : Издательство Юрайт, 2026. — 305 с. — (Высшее образование). — ISBN 978-5-534-12216-9.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2026-02-20T17:32:03+03:00</dcterms:created>
  <dcterms:modified xsi:type="dcterms:W3CDTF">2026-02-20T17:32:03+03:00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