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Гончаров, И. А. </w:t>
      </w:r>
      <w:r>
        <w:rPr/>
        <w:t xml:space="preserve">Обломов / И. А. Гончаров. — Москва : Издательство Юрайт, 2025. — 397 с. — (Памятники литературы). — ISBN 978-5-534-12177-3.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https://urait.ru/bcode/566816</w:t>
        </w:r>
      </w:hyperlink>
    </w:p>
    <w:p>
      <w:pPr/>
      <w:r>
        <w:rPr>
          <w:i w:val="1"/>
          <w:iCs w:val="1"/>
        </w:rPr>
        <w:t xml:space="preserve">Гончаров, И. А. </w:t>
      </w:r>
      <w:r>
        <w:rPr/>
        <w:t xml:space="preserve">Обрыв / И. А. Гончаров. — Москва : Издательство Юрайт, 2025. — 639 с. — (Памятники литературы). — ISBN 978-5-534-12712-6.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https://urait.ru/bcode/567096</w:t>
        </w:r>
      </w:hyperlink>
    </w:p>
    <w:p>
      <w:pPr/>
      <w:r>
        <w:rPr>
          <w:i w:val="1"/>
          <w:iCs w:val="1"/>
        </w:rPr>
        <w:t xml:space="preserve">Гончаров, И. А. </w:t>
      </w:r>
      <w:r>
        <w:rPr/>
        <w:t xml:space="preserve">Обыкновенная история / И. А. Гончаров. — Москва : Издательство Юрайт, 2025. — 259 с. — (Памятники литературы). — ISBN 978-5-534-12711-9.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https://urait.ru/bcode/567094</w:t>
        </w:r>
      </w:hyperlink>
    </w:p>
    <w:p>
      <w:pPr/>
      <w:r>
        <w:rPr>
          <w:i w:val="1"/>
          <w:iCs w:val="1"/>
        </w:rPr>
        <w:t xml:space="preserve">Гончаров, И. А. </w:t>
      </w:r>
      <w:r>
        <w:rPr/>
        <w:t xml:space="preserve">Фрегат "Паллада" / И. А. Гончаров. — Москва : Издательство Юрайт, 2025. — 598 с. — (Памятники литературы). — ISBN 978-5-534-13138-3.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https://urait.ru/bcode/567268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16" TargetMode="External"/><Relationship Id="rId8" Type="http://schemas.openxmlformats.org/officeDocument/2006/relationships/hyperlink" Target="https://urait.ru/bcode/567096" TargetMode="External"/><Relationship Id="rId9" Type="http://schemas.openxmlformats.org/officeDocument/2006/relationships/hyperlink" Target="https://urait.ru/bcode/567094" TargetMode="External"/><Relationship Id="rId10" Type="http://schemas.openxmlformats.org/officeDocument/2006/relationships/hyperlink" Target="https://urait.ru/bcode/5672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2026-06-23T07:57:10+03:00</dcterms:created>
  <dcterms:modified xsi:type="dcterms:W3CDTF">2026-06-23T07:57:10+03:00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