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Суворова, Г. М. </w:t>
      </w:r>
      <w:r>
        <w:rPr/>
        <w:t xml:space="preserve">Методика обучения безопасности и защите Родины : учебник для вузов / Г. М. Суворова, В. Д. Горичева. — 3-е изд., перераб. и доп. — Москва : Издательство Юрайт, 2026. — 190 с. — (Высшее образование). — ISBN 978-5-534-20356-1.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https://urait.ru/bcode/584755</w:t>
        </w:r>
      </w:hyperlink>
    </w:p>
    <w:p>
      <w:pPr/>
      <w:r>
        <w:rPr>
          <w:i w:val="1"/>
          <w:iCs w:val="1"/>
        </w:rPr>
        <w:t xml:space="preserve">Суворова, Г. М. </w:t>
      </w:r>
      <w:r>
        <w:rPr/>
        <w:t xml:space="preserve">Методика обучения безопасности и защите Родины : учебник для среднего профессионального образования / Г. М. Суворова, В. Д. Горичева. — 3-е изд., перераб. и доп. — Москва : Издательство Юрайт, 2026. — 190 с. — (Профессиональное образование). — ISBN 978-5-534-20357-8.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https://urait.ru/bcode/585042</w:t>
        </w:r>
      </w:hyperlink>
    </w:p>
    <w:p>
      <w:pPr/>
      <w:r>
        <w:rPr>
          <w:i w:val="1"/>
          <w:iCs w:val="1"/>
        </w:rPr>
        <w:t xml:space="preserve">Суворова, Г. М. </w:t>
      </w:r>
      <w:r>
        <w:rPr/>
        <w:t xml:space="preserve">Теоретические основы образования в области безопасности жизнедеятельности : учебник для среднего профессионального образования / Г. М. Суворова, В. Д. Горичева. — 2-е изд., перераб. и доп. — Москва : Издательство Юрайт, 2026. — 345 с. — (Профессиональное образование). — ISBN 978-5-534-20919-8.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https://urait.ru/bcode/590046</w:t>
        </w:r>
      </w:hyperlink>
    </w:p>
    <w:p>
      <w:pPr/>
      <w:r>
        <w:rPr>
          <w:i w:val="1"/>
          <w:iCs w:val="1"/>
        </w:rPr>
        <w:t xml:space="preserve">Суворова, Г. М. </w:t>
      </w:r>
      <w:r>
        <w:rPr/>
        <w:t xml:space="preserve">Теория и методика обучения безопасности жизнедеятельности : учебник для вузов / Г. М. Суворова, В. Д. Горичева ; ответственный редактор Г. М. Суворова. — 2-е изд., перераб. и доп. — Москва : Издательство Юрайт, 2026. — 346 с. — (Высшее образование). — ISBN 978-5-534-13913-6.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https://urait.ru/bcode/588516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755" TargetMode="External"/><Relationship Id="rId8" Type="http://schemas.openxmlformats.org/officeDocument/2006/relationships/hyperlink" Target="https://urait.ru/bcode/585042" TargetMode="External"/><Relationship Id="rId9" Type="http://schemas.openxmlformats.org/officeDocument/2006/relationships/hyperlink" Target="https://urait.ru/bcode/590046" TargetMode="External"/><Relationship Id="rId10" Type="http://schemas.openxmlformats.org/officeDocument/2006/relationships/hyperlink" Target="https://urait.ru/bcode/58851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2026-08-02T19:25:41+03:00</dcterms:created>
  <dcterms:modified xsi:type="dcterms:W3CDTF">2026-08-02T19:25:41+03:00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