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вузов / В. В. Горлач. — 3-е изд. — Москва : Издательство Юрайт, 2026. — 333 с. — (Высшее образование). — ISBN 978-5-534-17810-4.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Методы решения физических задач : учебник для среднего профессионального образования / В. В. Горлач. — 3-е изд., перераб. и доп. — Москва : Издательство Юрайт, 2026. — 333 с. — (Профессиональное образование). — ISBN 978-5-534-17850-0.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https://urait.ru/bcode/598877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вузов / В. В. Горлач. — 2-е изд., испр. и доп. — Москва : Издательство Юрайт, 2026. — 215 с. — (Высшее образование). — ISBN 978-5-534-08111-4.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https://urait.ru/bcode/598502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 : учебник для среднего профессионального образования / В. В. Горлач. — 2-е изд., испр. и доп. — Москва : Издательство Юрайт, 2026. — 215 с. — (Профессиональное образование). — ISBN 978-5-534-09366-7.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https://urait.ru/bcode/598752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вузов / В. В. Горлач, Н. А. Иванов, М. В. Пластинина. — 2-е изд., испр. и доп. — Москва : Издательство Юрайт, 2026. — 168 с. — (Высшее образование). — ISBN 978-5-9916-9816-0.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Физика. Самостоятельная работа студента : учебник для среднего профессионального образования / В. В. Горлач, Н. А. Иванов, М. В. Пластинина. — 2-е изд., испр. и доп. — Москва : Издательство Юрайт, 2026. — 168 с. — (Профессиональное образование). — ISBN 978-5-9916-9834-4.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https://urait.ru/bcode/584962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вузов / В. В. Горлач. — 2-е изд., испр. и доп. — Москва : Издательство Юрайт, 2026. — 114 с. — (Высшее образование). — ISBN 978-5-534-10137-9.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https://urait.ru/bcode/598674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квантовая физика. Лабораторный практикум : учебник для среднего профессионального образования / В. В. Горлач. — 2-е изд., испр. и доп. — Москва : Издательство Юрайт, 2026. — 114 с. — (Профессиональное образование). — ISBN 978-5-534-10138-6.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https://urait.ru/bcode/598675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вузов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(Высшее образование). — ISBN 978-5-534-10139-3.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https://urait.ru/bcode/561806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Физика: колебания и волны. Лабораторный практикум : учебник для среднего профессионального образования / В. В. Горлач, Н. А. Иванов, М. В. Пластинина, А. С. Рубан ; под редакцией В. В. Горлача. — 2-е изд., испр. и доп. — Москва : Издательство Юрайт, 2025. — 128 с. — (Профессиональное образование). — ISBN 978-5-534-10140-9.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https://urait.ru/bcode/562510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вузов / В. В. Горлач. — 2-е изд., перераб. и доп. — Москва : Издательство Юрайт, 2026. — 171 с. — (Высшее образование). — ISBN 978-5-534-07606-6.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https://urait.ru/bcode/598853</w:t>
        </w:r>
      </w:hyperlink>
    </w:p>
    <w:p>
      <w:pPr/>
      <w:r>
        <w:rPr>
          <w:i w:val="1"/>
          <w:iCs w:val="1"/>
        </w:rPr>
        <w:t xml:space="preserve">Горлач, В. В. </w:t>
      </w:r>
      <w:r>
        <w:rPr/>
        <w:t xml:space="preserve">Физика: механика. Электричество и магнетизм. Лабораторный практикум : учебное пособие для среднего профессионального образования / В. В. Горлач. — 2-е изд., перераб. и доп. — Москва : Издательство Юрайт, 2026. — 171 с. — (Профессиональное образование). — ISBN 978-5-534-18101-2.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https://urait.ru/bcode/598857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74" TargetMode="External"/><Relationship Id="rId8" Type="http://schemas.openxmlformats.org/officeDocument/2006/relationships/hyperlink" Target="https://urait.ru/bcode/598877" TargetMode="External"/><Relationship Id="rId9" Type="http://schemas.openxmlformats.org/officeDocument/2006/relationships/hyperlink" Target="https://urait.ru/bcode/598502" TargetMode="External"/><Relationship Id="rId10" Type="http://schemas.openxmlformats.org/officeDocument/2006/relationships/hyperlink" Target="https://urait.ru/bcode/598752" TargetMode="External"/><Relationship Id="rId11" Type="http://schemas.openxmlformats.org/officeDocument/2006/relationships/hyperlink" Target="https://urait.ru/bcode/584453" TargetMode="External"/><Relationship Id="rId12" Type="http://schemas.openxmlformats.org/officeDocument/2006/relationships/hyperlink" Target="https://urait.ru/bcode/584962" TargetMode="External"/><Relationship Id="rId13" Type="http://schemas.openxmlformats.org/officeDocument/2006/relationships/hyperlink" Target="https://urait.ru/bcode/598674" TargetMode="External"/><Relationship Id="rId14" Type="http://schemas.openxmlformats.org/officeDocument/2006/relationships/hyperlink" Target="https://urait.ru/bcode/598675" TargetMode="External"/><Relationship Id="rId15" Type="http://schemas.openxmlformats.org/officeDocument/2006/relationships/hyperlink" Target="https://urait.ru/bcode/561806" TargetMode="External"/><Relationship Id="rId16" Type="http://schemas.openxmlformats.org/officeDocument/2006/relationships/hyperlink" Target="https://urait.ru/bcode/562510" TargetMode="External"/><Relationship Id="rId17" Type="http://schemas.openxmlformats.org/officeDocument/2006/relationships/hyperlink" Target="https://urait.ru/bcode/598853" TargetMode="External"/><Relationship Id="rId18" Type="http://schemas.openxmlformats.org/officeDocument/2006/relationships/hyperlink" Target="https://urait.ru/bcode/5988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2026-09-13T15:44:54+03:00</dcterms:created>
  <dcterms:modified xsi:type="dcterms:W3CDTF">2026-09-13T15:44:54+03:00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