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Гребенников, П. И. </w:t>
      </w:r>
      <w:r>
        <w:rPr/>
        <w:t xml:space="preserve">Корпоративные финансы : учебник и практикум для вузов / П. И. Гребенников, Л. С. Тарасевич. — 2-е изд., перераб. и доп. — Москва : Издательство Юрайт, 2026. — 252 с. — (Высшее образование). — ISBN 978-5-534-04226-9.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https://urait.ru/bcode/582521</w:t>
        </w:r>
      </w:hyperlink>
    </w:p>
    <w:p>
      <w:pPr/>
      <w:r>
        <w:rPr>
          <w:i w:val="1"/>
          <w:iCs w:val="1"/>
        </w:rPr>
        <w:t xml:space="preserve">Гребенников, П. И. </w:t>
      </w:r>
      <w:r>
        <w:rPr/>
        <w:t xml:space="preserve">Экономика : учебник для вузов / П. И. Гребенников, Л. С. Тарасевич. — 6-е изд., перераб. и доп. — Москва : Издательство Юрайт, 2026. — 348 с. — (Высшее образование). — ISBN 978-5-534-17265-2.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21" TargetMode="External"/><Relationship Id="rId8" Type="http://schemas.openxmlformats.org/officeDocument/2006/relationships/hyperlink" Target="https://urait.ru/bcode/5824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2026-02-08T11:41:44+03:00</dcterms:created>
  <dcterms:modified xsi:type="dcterms:W3CDTF">2026-02-08T11:41:44+03:00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