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 : учебник для вузов / Т. Э. Рождественская, А. Г. Гузнов, А. В. Шамраев. — 4-е изд., перераб. и доп. — Москва : Издательство Юрайт, 2026. — 480 с. — (Высшее образование). — ISBN 978-5-534-20562-6.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https://urait.ru/bcode/583247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Публично-правовое регулирование : учебник для вузов / Т. Э. Рождественская, А. Г. Гузнов. — 4-е изд., перераб. и доп. — Москва : Издательство Юрайт, 2026. — 272 с. — (Высшее образование). — ISBN 978-5-534-20593-0.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https://urait.ru/bcode/584118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Частно-правовое регулирование : учебник для вузов / Т. Э. Рождественская, А. Г. Гузнов, А. В. Шамраев. — 4-е изд., перераб. и доп. — Москва : Издательство Юрайт, 2026. — 214 с. — (Высшее образование). — ISBN 978-5-534-20594-7.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https://urait.ru/bcode/584120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регулирование и надзор. Банкротство финансовых организаций. Меры воздействия банка России : учебник для среднего профессионального образования / Т. Э. Рождественская, А. Г. Гузнов. — 4-е изд., перераб. и доп. — Москва : Издательство Юрайт, 2026. — 243 с. — (Профессиональное образование). — ISBN 978-5-534-17318-5.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>Гузнов, А. Г. </w:t>
      </w:r>
      <w:r>
        <w:rPr/>
        <w:t xml:space="preserve">Регулирование, контроль и надзор на финансовом рынке в Российской Федерации : учебник для вузов / А. Г. Гузнов, Т. Э. Рождественская. — 4-е изд., перераб. и доп. — Москва : Издательство Юрайт, 2026. — 585 с. — (Высшее образование). — ISBN 978-5-534-17362-8.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7" TargetMode="External"/><Relationship Id="rId8" Type="http://schemas.openxmlformats.org/officeDocument/2006/relationships/hyperlink" Target="https://urait.ru/bcode/584118" TargetMode="External"/><Relationship Id="rId9" Type="http://schemas.openxmlformats.org/officeDocument/2006/relationships/hyperlink" Target="https://urait.ru/bcode/584120" TargetMode="External"/><Relationship Id="rId10" Type="http://schemas.openxmlformats.org/officeDocument/2006/relationships/hyperlink" Target="https://urait.ru/bcode/584686" TargetMode="External"/><Relationship Id="rId11" Type="http://schemas.openxmlformats.org/officeDocument/2006/relationships/hyperlink" Target="https://urait.ru/bcode/588499" TargetMode="External"/><Relationship Id="rId12" Type="http://schemas.openxmlformats.org/officeDocument/2006/relationships/hyperlink" Target="https://urait.ru/bcode/584672" TargetMode="External"/><Relationship Id="rId13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2026-02-09T19:18:07+03:00</dcterms:created>
  <dcterms:modified xsi:type="dcterms:W3CDTF">2026-02-09T19:18:07+03:00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