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Антонова, Н. В. </w:t>
      </w:r>
      <w:r>
        <w:rPr/>
        <w:t xml:space="preserve">Испанский язык (А1-А2) : учебник для среднего профессионального образования / Н. В. Антонова, Л. Е. Бушканец, Х. К. Хинес Орта. — Москва : Издательство Юрайт, 2026. — 229 с. — (Профессиональное образование). — ISBN 978-5-534-11120-0.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https://urait.ru/bcode/586912</w:t>
        </w:r>
      </w:hyperlink>
    </w:p>
    <w:p>
      <w:pPr/>
      <w:r>
        <w:rPr>
          <w:i w:val="1"/>
          <w:iCs w:val="1"/>
        </w:rPr>
        <w:t xml:space="preserve">Антонова, Н. В. </w:t>
      </w:r>
      <w:r>
        <w:rPr/>
        <w:t xml:space="preserve">Испанский язык для гуманитариев (А1—А2) : учебник для вузов / Н. В. Антонова, Л. Е. Бушканец, Х. К. Хинес Орта. — Москва : Издательство Юрайт, 2026. — 229 с. — (Высшее образование). — ISBN 978-5-534-10863-7.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2" TargetMode="External"/><Relationship Id="rId8" Type="http://schemas.openxmlformats.org/officeDocument/2006/relationships/hyperlink" Target="https://urait.ru/bcode/586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2026-06-23T01:09:36+03:00</dcterms:created>
  <dcterms:modified xsi:type="dcterms:W3CDTF">2026-06-23T01:09:36+03:00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