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Хоменко, И. В. </w:t>
      </w:r>
      <w:r>
        <w:rPr/>
        <w:t xml:space="preserve">Логика. Теория и практика аргументации : учебник и практикум для вузов / И. В. Хоменко. — 3-е изд., испр. и доп. — Москва : Издательство Юрайт, 2026. — 263 с. — (Высшее образование). — ISBN 978-5-534-16855-6.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https://urait.ru/bcode/582559</w:t>
        </w:r>
      </w:hyperlink>
    </w:p>
    <w:p>
      <w:pPr/>
      <w:r>
        <w:rPr>
          <w:i w:val="1"/>
          <w:iCs w:val="1"/>
        </w:rPr>
        <w:t xml:space="preserve">Хоменко, И. В. </w:t>
      </w:r>
      <w:r>
        <w:rPr/>
        <w:t xml:space="preserve">Логика : учебник и практикум для вузов / И. В. Хоменко. — Москва : Издательство Юрайт, 2026. — 192 с. — (Высшее образование). — ISBN 978-5-534-01117-3.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https://urait.ru/bcode/582613</w:t>
        </w:r>
      </w:hyperlink>
    </w:p>
    <w:p>
      <w:pPr/>
      <w:r>
        <w:rPr>
          <w:i w:val="1"/>
          <w:iCs w:val="1"/>
        </w:rPr>
        <w:t xml:space="preserve">Хоменко, И. В. </w:t>
      </w:r>
      <w:r>
        <w:rPr/>
        <w:t xml:space="preserve">Основы логики : учебник и практикум для среднего профессионального образования / И. В. Хоменко. — 3-е изд., испр. и доп. — Москва : Издательство Юрайт, 2026. — 327 с. — (Профессиональное образование). — ISBN 978-5-534-03067-9.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59" TargetMode="External"/><Relationship Id="rId8" Type="http://schemas.openxmlformats.org/officeDocument/2006/relationships/hyperlink" Target="https://urait.ru/bcode/582613" TargetMode="External"/><Relationship Id="rId9" Type="http://schemas.openxmlformats.org/officeDocument/2006/relationships/hyperlink" Target="https://urait.ru/bcode/583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2026-05-12T19:27:50+03:00</dcterms:created>
  <dcterms:modified xsi:type="dcterms:W3CDTF">2026-05-12T19:27:50+03:00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