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Бобошина, С. Б. </w:t>
      </w:r>
      <w:r>
        <w:rPr/>
        <w:t xml:space="preserve">Тепловые процессы : учебник для вузов / С. Б. Бобошина, Г. Н. Измайлов. — 4-е изд., испр. и доп. — Москва : Издательство Юрайт, 2026. — 126 с. — (Высшее образование). — ISBN 978-5-534-18901-8.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https://urait.ru/bcode/589939</w:t>
        </w:r>
      </w:hyperlink>
    </w:p>
    <w:p>
      <w:pPr/>
      <w:r>
        <w:rPr>
          <w:i w:val="1"/>
          <w:iCs w:val="1"/>
        </w:rPr>
        <w:t xml:space="preserve">Бобошина, С. Б. </w:t>
      </w:r>
      <w:r>
        <w:rPr/>
        <w:t xml:space="preserve">Тепловые процессы : учебник для среднего профессионального образования / С. Б. Бобошина, Г. Н. Измайлов. — 4-е изд., испр. и доп. — Москва : Издательство Юрайт, 2025. — 126 с. — (Профессиональное образование). — ISBN 978-5-534-18902-5.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https://urait.ru/bcode/580530</w:t>
        </w:r>
      </w:hyperlink>
    </w:p>
    <w:p>
      <w:pPr/>
      <w:r>
        <w:rPr>
          <w:i w:val="1"/>
          <w:iCs w:val="1"/>
        </w:rPr>
        <w:t xml:space="preserve">Бобошина, С. Б. </w:t>
      </w:r>
      <w:r>
        <w:rPr/>
        <w:t xml:space="preserve">Термодинамика : учебное пособие для вузов / С. Б. Бобошина, Г. Н. Измайлов. — 3-е изд., перераб. и доп. — Москва : Издательство Юрайт, 2026. — 202 с. — (Высшее образование). — ISBN 978-5-534-21283-9.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https://urait.ru/bcode/585773</w:t>
        </w:r>
      </w:hyperlink>
    </w:p>
    <w:p>
      <w:pPr/>
      <w:r>
        <w:rPr>
          <w:i w:val="1"/>
          <w:iCs w:val="1"/>
        </w:rPr>
        <w:t xml:space="preserve">Бобошина, С. Б. </w:t>
      </w:r>
      <w:r>
        <w:rPr/>
        <w:t xml:space="preserve">Физика. Тепловые процессы : учебное пособие для среднего профессионального образования / С. Б. Бобошина, Г. Н. Измайлов. — 2-е изд., испр. и доп. — Москва : Издательство Юрайт, 2024. — 118 с. — (Профессиональное образование). — ISBN 978-5-534-09545-6.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https://urait.ru/bcode/540862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39" TargetMode="External"/><Relationship Id="rId8" Type="http://schemas.openxmlformats.org/officeDocument/2006/relationships/hyperlink" Target="https://urait.ru/bcode/580530" TargetMode="External"/><Relationship Id="rId9" Type="http://schemas.openxmlformats.org/officeDocument/2006/relationships/hyperlink" Target="https://urait.ru/bcode/585773" TargetMode="External"/><Relationship Id="rId10" Type="http://schemas.openxmlformats.org/officeDocument/2006/relationships/hyperlink" Target="https://urait.ru/bcode/5408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2026-03-04T11:18:56+03:00</dcterms:created>
  <dcterms:modified xsi:type="dcterms:W3CDTF">2026-03-04T11:18:56+03:00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