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Кант, И. </w:t>
      </w:r>
      <w:r>
        <w:rPr/>
        <w:t xml:space="preserve">Антропология / И. Кант ; переводчик Н. М. Соколов. — Москва : Издательство Юрайт, 2025. — 200 с. — (Антология мысли). — ISBN 978-5-534-12910-6.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Грёзы духовидца. Избранные труды / И. Кант ; переводчик Б. А. Фохт. — Москва : Издательство Юрайт, 2025. — 220 с. — (Антология мысли). — ISBN 978-5-534-07259-4.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https://urait.ru/bcode/564992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Единственно возможное основание для доказательства бытия Бога. Избранные труды / И. Кант ; переводчик Б. А. Фохт. — Москва : Издательство Юрайт, 2025. — 256 с. — (Антология мысли). — ISBN 978-5-534-07258-7.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https://urait.ru/bcode/564989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Критика практического разума / И. Кант ; переводчик Н. М. Соколов. — Москва : Издательство Юрайт, 2025. — 177 с. — (Антология мысли). — ISBN 978-5-534-14258-7.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https://urait.ru/bcode/567876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Пролегомены / И. Кант ; переводчик В. С. Соловьев. — Москва : Издательство Юрайт, 2025. — 135 с. — (Антология мысли). — ISBN 978-5-534-13357-8.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2" TargetMode="External"/><Relationship Id="rId8" Type="http://schemas.openxmlformats.org/officeDocument/2006/relationships/hyperlink" Target="https://urait.ru/bcode/564992" TargetMode="External"/><Relationship Id="rId9" Type="http://schemas.openxmlformats.org/officeDocument/2006/relationships/hyperlink" Target="https://urait.ru/bcode/564989" TargetMode="External"/><Relationship Id="rId10" Type="http://schemas.openxmlformats.org/officeDocument/2006/relationships/hyperlink" Target="https://urait.ru/bcode/567876" TargetMode="External"/><Relationship Id="rId11" Type="http://schemas.openxmlformats.org/officeDocument/2006/relationships/hyperlink" Target="https://urait.ru/bcode/567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2026-08-22T06:20:18+03:00</dcterms:created>
  <dcterms:modified xsi:type="dcterms:W3CDTF">2026-08-22T06:20:18+03:00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