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Карандашев, В. Н. </w:t>
      </w:r>
      <w:r>
        <w:rPr/>
        <w:t xml:space="preserve">Введение в профессию: психолог : учебник и практикум для вузов / В. Н. Карандашев. — 7-е изд., перераб. и доп. — Москва : Издательство Юрайт, 2025. — 476 с. — (Высшее образование). — ISBN 978-5-534-12213-8.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https://urait.ru/bcode/560771</w:t>
        </w:r>
      </w:hyperlink>
    </w:p>
    <w:p>
      <w:pPr/>
      <w:r>
        <w:rPr>
          <w:i w:val="1"/>
          <w:iCs w:val="1"/>
        </w:rPr>
        <w:t xml:space="preserve">Карандашев, В. Н. </w:t>
      </w:r>
      <w:r>
        <w:rPr/>
        <w:t xml:space="preserve">Методика преподавания психологии : учебник для вузов / В. Н. Карандашев. — 3-е изд., перераб. и доп. — Москва : Издательство Юрайт, 2025. — 376 с. — (Высшее образование). — ISBN 978-5-534-06114-7.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https://urait.ru/bcode/560288</w:t>
        </w:r>
      </w:hyperlink>
    </w:p>
    <w:p>
      <w:pPr/>
      <w:r>
        <w:rPr>
          <w:i w:val="1"/>
          <w:iCs w:val="1"/>
        </w:rPr>
        <w:t xml:space="preserve">Карандашев, В. Н. </w:t>
      </w:r>
      <w:r>
        <w:rPr/>
        <w:t xml:space="preserve">Методология и методы психологического исследования. Выполнение квалификационных работ : учебник для вузов / В. Н. Карандашев. — 4-е изд., перераб. и доп. — Москва : Издательство Юрайт, 2025. — 132 с. — (Высшее образование). — ISBN 978-5-534-06897-9.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71" TargetMode="External"/><Relationship Id="rId8" Type="http://schemas.openxmlformats.org/officeDocument/2006/relationships/hyperlink" Target="https://urait.ru/bcode/560288" TargetMode="External"/><Relationship Id="rId9" Type="http://schemas.openxmlformats.org/officeDocument/2006/relationships/hyperlink" Target="https://urait.ru/bcode/564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2025-12-25T16:42:18+03:00</dcterms:created>
  <dcterms:modified xsi:type="dcterms:W3CDTF">2025-12-25T16:42:18+03:00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